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8899" w14:textId="1003E64E" w:rsidR="005E7A16" w:rsidRPr="00F321D2" w:rsidRDefault="003B6484" w:rsidP="00F321D2">
      <w:pPr>
        <w:pStyle w:val="Default"/>
        <w:jc w:val="both"/>
        <w:rPr>
          <w:rFonts w:ascii="Cambria" w:hAnsi="Cambria" w:cs="Arial"/>
          <w:b/>
          <w:bCs/>
          <w:noProof/>
          <w:lang w:eastAsia="en-GB"/>
        </w:rPr>
      </w:pPr>
      <w:r>
        <w:rPr>
          <w:noProof/>
        </w:rPr>
        <w:drawing>
          <wp:anchor distT="0" distB="0" distL="114300" distR="114300" simplePos="0" relativeHeight="251658240" behindDoc="0" locked="0" layoutInCell="1" allowOverlap="1" wp14:anchorId="4A5B1F2B" wp14:editId="00A6F0FE">
            <wp:simplePos x="0" y="0"/>
            <wp:positionH relativeFrom="margin">
              <wp:align>center</wp:align>
            </wp:positionH>
            <wp:positionV relativeFrom="paragraph">
              <wp:posOffset>-258445</wp:posOffset>
            </wp:positionV>
            <wp:extent cx="5608320" cy="822960"/>
            <wp:effectExtent l="0" t="0" r="0" b="0"/>
            <wp:wrapNone/>
            <wp:docPr id="1685285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32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098F4" w14:textId="61F50669" w:rsidR="005E7A16" w:rsidRPr="00F321D2" w:rsidRDefault="005E7A16" w:rsidP="00F321D2">
      <w:pPr>
        <w:pStyle w:val="Default"/>
        <w:jc w:val="both"/>
        <w:rPr>
          <w:rFonts w:ascii="Cambria" w:hAnsi="Cambria" w:cs="Arial"/>
          <w:b/>
          <w:bCs/>
          <w:noProof/>
          <w:lang w:eastAsia="en-GB"/>
        </w:rPr>
      </w:pPr>
    </w:p>
    <w:p w14:paraId="70C8FFEE" w14:textId="77777777" w:rsidR="003B6484" w:rsidRDefault="003B6484" w:rsidP="00F321D2">
      <w:pPr>
        <w:pStyle w:val="Default"/>
        <w:jc w:val="both"/>
        <w:rPr>
          <w:rFonts w:ascii="Cambria" w:hAnsi="Cambria" w:cs="Arial"/>
          <w:b/>
          <w:bCs/>
        </w:rPr>
      </w:pPr>
    </w:p>
    <w:p w14:paraId="673D4ED9" w14:textId="77777777" w:rsidR="003B6484" w:rsidRDefault="003B6484" w:rsidP="00F321D2">
      <w:pPr>
        <w:pStyle w:val="Default"/>
        <w:jc w:val="both"/>
        <w:rPr>
          <w:rFonts w:ascii="Cambria" w:hAnsi="Cambria" w:cs="Arial"/>
          <w:b/>
          <w:bCs/>
        </w:rPr>
      </w:pPr>
    </w:p>
    <w:p w14:paraId="56986C64" w14:textId="77777777" w:rsidR="003B6484" w:rsidRDefault="003B6484" w:rsidP="00F321D2">
      <w:pPr>
        <w:pStyle w:val="Default"/>
        <w:jc w:val="both"/>
        <w:rPr>
          <w:rFonts w:ascii="Cambria" w:hAnsi="Cambria" w:cs="Arial"/>
          <w:b/>
          <w:bCs/>
        </w:rPr>
      </w:pPr>
    </w:p>
    <w:p w14:paraId="4658CF7E" w14:textId="1F77EBA9" w:rsidR="005C568F" w:rsidRPr="003B6484" w:rsidRDefault="00410BC0" w:rsidP="003B6484">
      <w:pPr>
        <w:pStyle w:val="Default"/>
        <w:jc w:val="center"/>
        <w:rPr>
          <w:rFonts w:ascii="Cambria" w:hAnsi="Cambria" w:cs="Arial"/>
          <w:sz w:val="28"/>
          <w:szCs w:val="28"/>
        </w:rPr>
      </w:pPr>
      <w:r w:rsidRPr="003B6484">
        <w:rPr>
          <w:rFonts w:ascii="Cambria" w:hAnsi="Cambria" w:cs="Arial"/>
          <w:b/>
          <w:bCs/>
          <w:sz w:val="28"/>
          <w:szCs w:val="28"/>
        </w:rPr>
        <w:t>Session Supervisor</w:t>
      </w:r>
    </w:p>
    <w:p w14:paraId="581CFF2C" w14:textId="77777777" w:rsidR="005C568F" w:rsidRPr="003B6484" w:rsidRDefault="005C568F" w:rsidP="003B6484">
      <w:pPr>
        <w:pStyle w:val="Default"/>
        <w:jc w:val="center"/>
        <w:rPr>
          <w:rFonts w:ascii="Cambria" w:hAnsi="Cambria" w:cs="Arial"/>
          <w:sz w:val="28"/>
          <w:szCs w:val="28"/>
        </w:rPr>
      </w:pPr>
      <w:r w:rsidRPr="003B6484">
        <w:rPr>
          <w:rFonts w:ascii="Cambria" w:hAnsi="Cambria" w:cs="Arial"/>
          <w:b/>
          <w:bCs/>
          <w:sz w:val="28"/>
          <w:szCs w:val="28"/>
        </w:rPr>
        <w:t>Job Description and Person Specification</w:t>
      </w:r>
    </w:p>
    <w:p w14:paraId="6B761220" w14:textId="77777777" w:rsidR="005C568F" w:rsidRPr="00F321D2" w:rsidRDefault="005C568F" w:rsidP="00F321D2">
      <w:pPr>
        <w:pStyle w:val="Default"/>
        <w:jc w:val="both"/>
        <w:rPr>
          <w:rFonts w:ascii="Cambria" w:hAnsi="Cambria" w:cs="Arial"/>
          <w:b/>
          <w:bCs/>
        </w:rPr>
      </w:pPr>
    </w:p>
    <w:p w14:paraId="2BA238FB" w14:textId="77777777" w:rsidR="005C568F" w:rsidRPr="00F321D2" w:rsidRDefault="00410BC0" w:rsidP="00F321D2">
      <w:pPr>
        <w:pStyle w:val="Default"/>
        <w:jc w:val="both"/>
        <w:rPr>
          <w:rFonts w:ascii="Cambria" w:hAnsi="Cambria" w:cs="Arial"/>
        </w:rPr>
      </w:pPr>
      <w:r w:rsidRPr="00F321D2">
        <w:rPr>
          <w:rFonts w:ascii="Cambria" w:hAnsi="Cambria" w:cs="Arial"/>
          <w:b/>
          <w:bCs/>
        </w:rPr>
        <w:t>Summary of main responsibilities</w:t>
      </w:r>
    </w:p>
    <w:p w14:paraId="0970C9A2" w14:textId="77777777" w:rsidR="005C568F" w:rsidRPr="00F321D2" w:rsidRDefault="005C568F" w:rsidP="00F321D2">
      <w:pPr>
        <w:pStyle w:val="Default"/>
        <w:jc w:val="both"/>
        <w:rPr>
          <w:rFonts w:ascii="Cambria" w:hAnsi="Cambria" w:cs="Arial"/>
          <w:b/>
          <w:bCs/>
        </w:rPr>
      </w:pPr>
    </w:p>
    <w:p w14:paraId="17EABE76" w14:textId="3B5081FA" w:rsidR="00410BC0" w:rsidRPr="00F321D2" w:rsidRDefault="005E7A16" w:rsidP="00F321D2">
      <w:pPr>
        <w:autoSpaceDE w:val="0"/>
        <w:autoSpaceDN w:val="0"/>
        <w:spacing w:after="0" w:line="240" w:lineRule="auto"/>
        <w:jc w:val="both"/>
        <w:rPr>
          <w:rFonts w:ascii="Cambria" w:eastAsiaTheme="minorHAnsi" w:hAnsi="Cambria" w:cs="Arial"/>
          <w:sz w:val="24"/>
          <w:szCs w:val="24"/>
        </w:rPr>
      </w:pPr>
      <w:r w:rsidRPr="00F321D2">
        <w:rPr>
          <w:rFonts w:ascii="Cambria" w:eastAsiaTheme="minorHAnsi" w:hAnsi="Cambria" w:cs="Arial"/>
          <w:sz w:val="24"/>
          <w:szCs w:val="24"/>
        </w:rPr>
        <w:t>The Session Supervisor will ensure the provision of a high-quality advice and information service to the public by providing day-to-day support and supervision to advisers. The postholder will be available for consultation during advice sessions, including in relation to complex or unusual enquiries, and will be responsible for quality assurance and case checking across the service. The postholder will also support the effective operation of bureau systems, procedures and quality standards.</w:t>
      </w:r>
    </w:p>
    <w:p w14:paraId="2A7B9448" w14:textId="77777777" w:rsidR="005E7A16" w:rsidRPr="00F321D2" w:rsidRDefault="005E7A16" w:rsidP="00F321D2">
      <w:pPr>
        <w:autoSpaceDE w:val="0"/>
        <w:autoSpaceDN w:val="0"/>
        <w:spacing w:after="0" w:line="240" w:lineRule="auto"/>
        <w:jc w:val="both"/>
        <w:rPr>
          <w:rFonts w:ascii="Cambria" w:eastAsiaTheme="minorHAnsi" w:hAnsi="Cambria" w:cs="Arial"/>
          <w:sz w:val="24"/>
          <w:szCs w:val="24"/>
        </w:rPr>
      </w:pPr>
    </w:p>
    <w:p w14:paraId="2399681F" w14:textId="77777777" w:rsidR="005C568F" w:rsidRPr="00F321D2" w:rsidRDefault="00410BC0" w:rsidP="00F321D2">
      <w:pPr>
        <w:pStyle w:val="Default"/>
        <w:jc w:val="both"/>
        <w:rPr>
          <w:rFonts w:ascii="Cambria" w:hAnsi="Cambria" w:cs="Arial"/>
          <w:b/>
          <w:bCs/>
        </w:rPr>
      </w:pPr>
      <w:r w:rsidRPr="00F321D2">
        <w:rPr>
          <w:rFonts w:ascii="Cambria" w:hAnsi="Cambria" w:cs="Arial"/>
          <w:b/>
          <w:bCs/>
        </w:rPr>
        <w:t>General Responsibilities</w:t>
      </w:r>
      <w:r w:rsidR="005C568F" w:rsidRPr="00F321D2">
        <w:rPr>
          <w:rFonts w:ascii="Cambria" w:hAnsi="Cambria" w:cs="Arial"/>
          <w:b/>
          <w:bCs/>
        </w:rPr>
        <w:t xml:space="preserve"> </w:t>
      </w:r>
    </w:p>
    <w:p w14:paraId="4F3C2A07" w14:textId="77777777" w:rsidR="005C568F" w:rsidRPr="00F321D2" w:rsidRDefault="005C568F" w:rsidP="00F321D2">
      <w:pPr>
        <w:pStyle w:val="Default"/>
        <w:jc w:val="both"/>
        <w:rPr>
          <w:rFonts w:ascii="Cambria" w:hAnsi="Cambria" w:cs="Arial"/>
        </w:rPr>
      </w:pPr>
    </w:p>
    <w:p w14:paraId="03A352DC" w14:textId="77777777" w:rsidR="005E7A16" w:rsidRPr="00F321D2" w:rsidRDefault="005E7A16" w:rsidP="003B6484">
      <w:pPr>
        <w:numPr>
          <w:ilvl w:val="0"/>
          <w:numId w:val="14"/>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Provide day-to-day session support to advisers, particularly in relation to complex and/or unusual client enquiries, by being available for consultation during advice sessions.</w:t>
      </w:r>
    </w:p>
    <w:p w14:paraId="2FE311FC" w14:textId="77777777" w:rsidR="005E7A16" w:rsidRPr="00F321D2" w:rsidRDefault="005E7A16" w:rsidP="003B6484">
      <w:pPr>
        <w:numPr>
          <w:ilvl w:val="0"/>
          <w:numId w:val="14"/>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Undertake regular case checking and quality assurance of client records to ensure the accuracy, completeness and quality of advice provided, identifying adviser training and support needs and providing constructive feedback where required.</w:t>
      </w:r>
    </w:p>
    <w:p w14:paraId="4CAB606F" w14:textId="568DFE07" w:rsidR="00410BC0" w:rsidRPr="00F321D2" w:rsidRDefault="00410BC0" w:rsidP="003B6484">
      <w:pPr>
        <w:numPr>
          <w:ilvl w:val="0"/>
          <w:numId w:val="14"/>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 xml:space="preserve">Ensure that </w:t>
      </w:r>
      <w:r w:rsidR="0078652D">
        <w:rPr>
          <w:rFonts w:ascii="Cambria" w:hAnsi="Cambria" w:cs="Arial"/>
          <w:sz w:val="24"/>
          <w:szCs w:val="24"/>
        </w:rPr>
        <w:t>advisers</w:t>
      </w:r>
      <w:r w:rsidRPr="00F321D2">
        <w:rPr>
          <w:rFonts w:ascii="Cambria" w:hAnsi="Cambria" w:cs="Arial"/>
          <w:sz w:val="24"/>
          <w:szCs w:val="24"/>
        </w:rPr>
        <w:t xml:space="preserve"> produce accurate, legible and complete client records</w:t>
      </w:r>
    </w:p>
    <w:p w14:paraId="659F65C1" w14:textId="77777777" w:rsidR="00410BC0" w:rsidRPr="00F321D2" w:rsidRDefault="00410BC0" w:rsidP="003B6484">
      <w:pPr>
        <w:numPr>
          <w:ilvl w:val="0"/>
          <w:numId w:val="15"/>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Ensure that research work, telephone calls and/or correspondence relating to casework is undertaken timeously</w:t>
      </w:r>
    </w:p>
    <w:p w14:paraId="2F0F7861" w14:textId="77777777" w:rsidR="00410BC0" w:rsidRPr="00F321D2" w:rsidRDefault="00410BC0" w:rsidP="003B6484">
      <w:pPr>
        <w:numPr>
          <w:ilvl w:val="0"/>
          <w:numId w:val="15"/>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Ensure that ongoing cases are progressed, recorded and filed appropriately</w:t>
      </w:r>
    </w:p>
    <w:p w14:paraId="0CD9AF1A" w14:textId="77777777" w:rsidR="005E7A16" w:rsidRPr="00F321D2" w:rsidRDefault="005E7A16" w:rsidP="003B6484">
      <w:pPr>
        <w:numPr>
          <w:ilvl w:val="0"/>
          <w:numId w:val="15"/>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Support the Operations Manager and Bureau Manager with monitoring and reporting on advice service performance, quality and client outcomes as required.</w:t>
      </w:r>
    </w:p>
    <w:p w14:paraId="6710F25F" w14:textId="52660341" w:rsidR="00410BC0" w:rsidRPr="00F321D2" w:rsidRDefault="005E7A16" w:rsidP="003B6484">
      <w:pPr>
        <w:numPr>
          <w:ilvl w:val="0"/>
          <w:numId w:val="15"/>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Work with the Learning and Development function and management to identify and support the training and development needs of staff and volunteers arising from session support, case checking and quality assurance.</w:t>
      </w:r>
    </w:p>
    <w:p w14:paraId="102F2239" w14:textId="77777777" w:rsidR="00410BC0" w:rsidRPr="00F321D2" w:rsidRDefault="00410BC0" w:rsidP="003B6484">
      <w:pPr>
        <w:numPr>
          <w:ilvl w:val="0"/>
          <w:numId w:val="15"/>
        </w:numPr>
        <w:tabs>
          <w:tab w:val="clear" w:pos="360"/>
          <w:tab w:val="num" w:pos="1083"/>
        </w:tabs>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 xml:space="preserve">Assist the </w:t>
      </w:r>
      <w:r w:rsidR="005870A9" w:rsidRPr="00F321D2">
        <w:rPr>
          <w:rFonts w:ascii="Cambria" w:hAnsi="Cambria" w:cs="Arial"/>
          <w:sz w:val="24"/>
          <w:szCs w:val="24"/>
        </w:rPr>
        <w:t xml:space="preserve">Operations </w:t>
      </w:r>
      <w:r w:rsidRPr="00F321D2">
        <w:rPr>
          <w:rFonts w:ascii="Cambria" w:hAnsi="Cambria" w:cs="Arial"/>
          <w:sz w:val="24"/>
          <w:szCs w:val="24"/>
        </w:rPr>
        <w:t>Manager</w:t>
      </w:r>
      <w:r w:rsidR="005870A9" w:rsidRPr="00F321D2">
        <w:rPr>
          <w:rFonts w:ascii="Cambria" w:hAnsi="Cambria" w:cs="Arial"/>
          <w:sz w:val="24"/>
          <w:szCs w:val="24"/>
        </w:rPr>
        <w:t>/Bureau Manager</w:t>
      </w:r>
      <w:r w:rsidRPr="00F321D2">
        <w:rPr>
          <w:rFonts w:ascii="Cambria" w:hAnsi="Cambria" w:cs="Arial"/>
          <w:sz w:val="24"/>
          <w:szCs w:val="24"/>
        </w:rPr>
        <w:t xml:space="preserve"> in matters relating to the production of the CAB's Annual Report and organisation of the Annual General Meeting</w:t>
      </w:r>
    </w:p>
    <w:p w14:paraId="54C4A26C" w14:textId="77777777" w:rsidR="005E7A16" w:rsidRPr="00F321D2" w:rsidRDefault="005E7A16" w:rsidP="003B6484">
      <w:pPr>
        <w:pStyle w:val="a"/>
        <w:numPr>
          <w:ilvl w:val="0"/>
          <w:numId w:val="17"/>
        </w:numPr>
        <w:tabs>
          <w:tab w:val="clear" w:pos="360"/>
          <w:tab w:val="left" w:pos="-1440"/>
          <w:tab w:val="num" w:pos="1083"/>
        </w:tabs>
        <w:ind w:left="1080"/>
        <w:jc w:val="both"/>
        <w:rPr>
          <w:rFonts w:ascii="Cambria" w:hAnsi="Cambria"/>
          <w:lang w:val="en-GB"/>
        </w:rPr>
      </w:pPr>
      <w:r w:rsidRPr="00F321D2">
        <w:rPr>
          <w:rFonts w:ascii="Cambria" w:eastAsia="Calibri" w:hAnsi="Cambria"/>
          <w:lang w:val="en-GB"/>
        </w:rPr>
        <w:t>Support the accurate recording and monitoring of advice service data in accordance with Citizens Advice Scotland and bureau requirements.</w:t>
      </w:r>
    </w:p>
    <w:p w14:paraId="61BEE1CB" w14:textId="77777777" w:rsidR="009A3AF1" w:rsidRPr="00F321D2" w:rsidRDefault="009A3AF1" w:rsidP="003B6484">
      <w:pPr>
        <w:pStyle w:val="a"/>
        <w:numPr>
          <w:ilvl w:val="0"/>
          <w:numId w:val="21"/>
        </w:numPr>
        <w:tabs>
          <w:tab w:val="clear" w:pos="360"/>
          <w:tab w:val="left" w:pos="-1440"/>
          <w:tab w:val="num" w:pos="1083"/>
        </w:tabs>
        <w:ind w:left="1080"/>
        <w:jc w:val="both"/>
        <w:rPr>
          <w:rFonts w:ascii="Cambria" w:hAnsi="Cambria"/>
          <w:lang w:val="en-GB"/>
        </w:rPr>
      </w:pPr>
      <w:r w:rsidRPr="00F321D2">
        <w:rPr>
          <w:rFonts w:ascii="Cambria" w:hAnsi="Cambria"/>
          <w:lang w:val="en-GB"/>
        </w:rPr>
        <w:t>Ensure advisers follow appropriate bureau systems and procedures, including case recording and correspondence procedures, providing guidance and support where required.</w:t>
      </w:r>
    </w:p>
    <w:p w14:paraId="09659C8A" w14:textId="1B031EBC" w:rsidR="009A3AF1" w:rsidRPr="00F321D2" w:rsidRDefault="009A3AF1" w:rsidP="003B6484">
      <w:pPr>
        <w:pStyle w:val="a"/>
        <w:numPr>
          <w:ilvl w:val="0"/>
          <w:numId w:val="21"/>
        </w:numPr>
        <w:tabs>
          <w:tab w:val="clear" w:pos="360"/>
          <w:tab w:val="left" w:pos="-1440"/>
          <w:tab w:val="num" w:pos="1083"/>
        </w:tabs>
        <w:ind w:left="1080"/>
        <w:jc w:val="both"/>
        <w:rPr>
          <w:rFonts w:ascii="Cambria" w:hAnsi="Cambria"/>
          <w:lang w:val="en-GB"/>
        </w:rPr>
      </w:pPr>
      <w:r w:rsidRPr="00F321D2">
        <w:rPr>
          <w:rFonts w:ascii="Cambria" w:hAnsi="Cambria"/>
          <w:lang w:val="en-GB"/>
        </w:rPr>
        <w:t>Assist with the recruitment, induction and development of advisers and volunteers and contribute to improvements in advice-support and quality-assurance systems.</w:t>
      </w:r>
    </w:p>
    <w:p w14:paraId="5781739A" w14:textId="1709C2B5" w:rsidR="00410BC0" w:rsidRPr="00F321D2" w:rsidRDefault="00410BC0" w:rsidP="003B6484">
      <w:pPr>
        <w:numPr>
          <w:ilvl w:val="0"/>
          <w:numId w:val="23"/>
        </w:numPr>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lastRenderedPageBreak/>
        <w:t>Undertake other tasks as may reasonably be requested by the bureau manager or board of directors.</w:t>
      </w:r>
    </w:p>
    <w:p w14:paraId="324879EA" w14:textId="77777777" w:rsidR="009A3AF1" w:rsidRPr="00F321D2" w:rsidRDefault="009A3AF1" w:rsidP="003B6484">
      <w:pPr>
        <w:numPr>
          <w:ilvl w:val="0"/>
          <w:numId w:val="23"/>
        </w:numPr>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Lead and coordinate the Bureau's audit processes, including Citizens Advice Scotland Membership Standards and Scottish National Standards, with support from the Operations Manager and Bureau Manager, ensuring that required evidence, systems, procedures and practices are maintained and available for audit.</w:t>
      </w:r>
    </w:p>
    <w:p w14:paraId="4926D402" w14:textId="0E328A4B" w:rsidR="009A3AF1" w:rsidRPr="00F321D2" w:rsidRDefault="009A3AF1" w:rsidP="003B6484">
      <w:pPr>
        <w:pStyle w:val="ListParagraph"/>
        <w:numPr>
          <w:ilvl w:val="0"/>
          <w:numId w:val="23"/>
        </w:numPr>
        <w:spacing w:after="0" w:line="240" w:lineRule="auto"/>
        <w:ind w:left="1080"/>
        <w:jc w:val="both"/>
        <w:rPr>
          <w:rFonts w:ascii="Cambria" w:hAnsi="Cambria" w:cs="Arial"/>
          <w:sz w:val="24"/>
          <w:szCs w:val="24"/>
        </w:rPr>
      </w:pPr>
      <w:r w:rsidRPr="00F321D2">
        <w:rPr>
          <w:rFonts w:ascii="Cambria" w:hAnsi="Cambria" w:cs="Arial"/>
          <w:sz w:val="24"/>
          <w:szCs w:val="24"/>
        </w:rPr>
        <w:t>Monitor quality assurance across all areas of advice delivery, ensuring that issues, risks or areas of non-compliance identified through case checking, session support or audit activity are addressed appropriately and followed up.</w:t>
      </w:r>
    </w:p>
    <w:p w14:paraId="16017948" w14:textId="77777777" w:rsidR="009A3AF1" w:rsidRPr="00F321D2" w:rsidRDefault="009A3AF1" w:rsidP="003B6484">
      <w:pPr>
        <w:numPr>
          <w:ilvl w:val="0"/>
          <w:numId w:val="23"/>
        </w:numPr>
        <w:autoSpaceDE w:val="0"/>
        <w:autoSpaceDN w:val="0"/>
        <w:spacing w:after="0" w:line="240" w:lineRule="auto"/>
        <w:ind w:left="1080"/>
        <w:jc w:val="both"/>
        <w:rPr>
          <w:rFonts w:ascii="Cambria" w:hAnsi="Cambria" w:cs="Arial"/>
          <w:sz w:val="24"/>
          <w:szCs w:val="24"/>
        </w:rPr>
      </w:pPr>
      <w:r w:rsidRPr="00F321D2">
        <w:rPr>
          <w:rFonts w:ascii="Cambria" w:hAnsi="Cambria" w:cs="Arial"/>
          <w:sz w:val="24"/>
          <w:szCs w:val="24"/>
        </w:rPr>
        <w:t>Lead the Bureau's quarterly Quality of Advice Audit, with support from the Operations Manager and Bureau Manager, ensuring findings are recorded, areas for improvement are identified and appropriate actions are implemented and followed up.</w:t>
      </w:r>
    </w:p>
    <w:p w14:paraId="1C3CC3EC" w14:textId="77777777" w:rsidR="00800371" w:rsidRPr="00F321D2" w:rsidRDefault="00800371" w:rsidP="00F321D2">
      <w:pPr>
        <w:pStyle w:val="Default"/>
        <w:jc w:val="both"/>
        <w:rPr>
          <w:rFonts w:ascii="Cambria" w:hAnsi="Cambria" w:cs="Arial"/>
          <w:b/>
          <w:bCs/>
        </w:rPr>
      </w:pPr>
    </w:p>
    <w:p w14:paraId="6234FA91" w14:textId="77777777" w:rsidR="005C568F" w:rsidRPr="00F321D2" w:rsidRDefault="005C568F" w:rsidP="00F321D2">
      <w:pPr>
        <w:pStyle w:val="Default"/>
        <w:jc w:val="both"/>
        <w:rPr>
          <w:rFonts w:ascii="Cambria" w:hAnsi="Cambria" w:cs="Arial"/>
          <w:b/>
          <w:bCs/>
        </w:rPr>
      </w:pPr>
      <w:r w:rsidRPr="00F321D2">
        <w:rPr>
          <w:rFonts w:ascii="Cambria" w:hAnsi="Cambria" w:cs="Arial"/>
          <w:b/>
          <w:bCs/>
        </w:rPr>
        <w:t>Professional development</w:t>
      </w:r>
    </w:p>
    <w:p w14:paraId="257D719B" w14:textId="77777777" w:rsidR="005C568F" w:rsidRPr="00F321D2" w:rsidRDefault="005C568F" w:rsidP="00F321D2">
      <w:pPr>
        <w:pStyle w:val="Default"/>
        <w:jc w:val="both"/>
        <w:rPr>
          <w:rFonts w:ascii="Cambria" w:hAnsi="Cambria" w:cs="Arial"/>
        </w:rPr>
      </w:pPr>
      <w:r w:rsidRPr="00F321D2">
        <w:rPr>
          <w:rFonts w:ascii="Cambria" w:hAnsi="Cambria" w:cs="Arial"/>
          <w:b/>
          <w:bCs/>
        </w:rPr>
        <w:t xml:space="preserve"> </w:t>
      </w:r>
    </w:p>
    <w:p w14:paraId="6D4CE016" w14:textId="77777777" w:rsidR="009A3AF1" w:rsidRPr="003B6484" w:rsidRDefault="009A3AF1" w:rsidP="003B6484">
      <w:pPr>
        <w:pStyle w:val="NoSpacing"/>
        <w:numPr>
          <w:ilvl w:val="0"/>
          <w:numId w:val="28"/>
        </w:numPr>
        <w:rPr>
          <w:rFonts w:ascii="Cambria" w:hAnsi="Cambria"/>
          <w:sz w:val="24"/>
          <w:szCs w:val="24"/>
        </w:rPr>
      </w:pPr>
      <w:r w:rsidRPr="003B6484">
        <w:rPr>
          <w:rFonts w:ascii="Cambria" w:hAnsi="Cambria"/>
          <w:sz w:val="24"/>
          <w:szCs w:val="24"/>
        </w:rPr>
        <w:t>Keep up to date with relevant legislation, policies, procedures and developments within the advice sector, including undertaking appropriate training and reading relevant publications.</w:t>
      </w:r>
    </w:p>
    <w:p w14:paraId="20A1BA31" w14:textId="08923D78" w:rsidR="005C568F" w:rsidRPr="003B6484" w:rsidRDefault="005C568F" w:rsidP="00F321D2">
      <w:pPr>
        <w:pStyle w:val="Default"/>
        <w:numPr>
          <w:ilvl w:val="0"/>
          <w:numId w:val="3"/>
        </w:numPr>
        <w:spacing w:after="25"/>
        <w:jc w:val="both"/>
        <w:rPr>
          <w:rFonts w:ascii="Cambria" w:hAnsi="Cambria" w:cs="Arial"/>
        </w:rPr>
      </w:pPr>
      <w:r w:rsidRPr="003B6484">
        <w:rPr>
          <w:rFonts w:ascii="Cambria" w:hAnsi="Cambria" w:cs="Arial"/>
        </w:rPr>
        <w:t xml:space="preserve">Attend relevant internal and external meetings as agreed with the line manager. </w:t>
      </w:r>
    </w:p>
    <w:p w14:paraId="77709F12" w14:textId="77777777" w:rsidR="005C568F" w:rsidRPr="003B6484" w:rsidRDefault="005C568F" w:rsidP="00F321D2">
      <w:pPr>
        <w:pStyle w:val="Default"/>
        <w:numPr>
          <w:ilvl w:val="0"/>
          <w:numId w:val="3"/>
        </w:numPr>
        <w:jc w:val="both"/>
        <w:rPr>
          <w:rFonts w:ascii="Cambria" w:hAnsi="Cambria" w:cs="Arial"/>
        </w:rPr>
      </w:pPr>
      <w:r w:rsidRPr="003B6484">
        <w:rPr>
          <w:rFonts w:ascii="Cambria" w:hAnsi="Cambria" w:cs="Arial"/>
        </w:rPr>
        <w:t xml:space="preserve">Prepare for and attend supervision sessions/team meetings/staff meetings as appropriate. </w:t>
      </w:r>
    </w:p>
    <w:p w14:paraId="36937B5D" w14:textId="77777777" w:rsidR="005C568F" w:rsidRPr="00F321D2" w:rsidRDefault="005C568F" w:rsidP="00F321D2">
      <w:pPr>
        <w:pStyle w:val="Default"/>
        <w:jc w:val="both"/>
        <w:rPr>
          <w:rFonts w:ascii="Cambria" w:hAnsi="Cambria" w:cs="Arial"/>
        </w:rPr>
      </w:pPr>
    </w:p>
    <w:p w14:paraId="6AF20A98" w14:textId="77777777" w:rsidR="00E07B50" w:rsidRPr="00F321D2" w:rsidRDefault="00E07B50" w:rsidP="00F321D2">
      <w:pPr>
        <w:pStyle w:val="Default"/>
        <w:jc w:val="both"/>
        <w:rPr>
          <w:rFonts w:ascii="Cambria" w:hAnsi="Cambria" w:cs="Arial"/>
        </w:rPr>
      </w:pPr>
    </w:p>
    <w:p w14:paraId="628D4B4C" w14:textId="77777777" w:rsidR="00800371" w:rsidRPr="00F321D2" w:rsidRDefault="00800371" w:rsidP="00F321D2">
      <w:pPr>
        <w:pStyle w:val="Default"/>
        <w:jc w:val="both"/>
        <w:rPr>
          <w:rFonts w:ascii="Cambria" w:hAnsi="Cambria" w:cs="Arial"/>
        </w:rPr>
      </w:pPr>
      <w:r w:rsidRPr="00F321D2">
        <w:rPr>
          <w:rFonts w:ascii="Cambria" w:hAnsi="Cambria" w:cs="Arial"/>
          <w:b/>
          <w:bCs/>
        </w:rPr>
        <w:t xml:space="preserve">Other duties and responsibilities </w:t>
      </w:r>
    </w:p>
    <w:p w14:paraId="618E99F8" w14:textId="77777777" w:rsidR="00800371" w:rsidRPr="00F321D2" w:rsidRDefault="00800371" w:rsidP="00F321D2">
      <w:pPr>
        <w:pStyle w:val="Default"/>
        <w:spacing w:after="22"/>
        <w:jc w:val="both"/>
        <w:rPr>
          <w:rFonts w:ascii="Cambria" w:hAnsi="Cambria" w:cs="Arial"/>
        </w:rPr>
      </w:pPr>
    </w:p>
    <w:p w14:paraId="36B5A67F" w14:textId="77777777" w:rsidR="00800371" w:rsidRPr="00F321D2" w:rsidRDefault="00800371" w:rsidP="00F321D2">
      <w:pPr>
        <w:pStyle w:val="Default"/>
        <w:numPr>
          <w:ilvl w:val="0"/>
          <w:numId w:val="5"/>
        </w:numPr>
        <w:spacing w:after="22"/>
        <w:jc w:val="both"/>
        <w:rPr>
          <w:rFonts w:ascii="Cambria" w:hAnsi="Cambria" w:cs="Arial"/>
        </w:rPr>
      </w:pPr>
      <w:r w:rsidRPr="00F321D2">
        <w:rPr>
          <w:rFonts w:ascii="Cambria" w:hAnsi="Cambria" w:cs="Arial"/>
        </w:rPr>
        <w:t xml:space="preserve">Carry out any other tasks that may be within the scope of the post to ensure the effective delivery and development of the service. </w:t>
      </w:r>
    </w:p>
    <w:p w14:paraId="71C12316" w14:textId="77777777" w:rsidR="00800371" w:rsidRPr="00F321D2" w:rsidRDefault="00800371" w:rsidP="00F321D2">
      <w:pPr>
        <w:pStyle w:val="Default"/>
        <w:numPr>
          <w:ilvl w:val="0"/>
          <w:numId w:val="5"/>
        </w:numPr>
        <w:spacing w:after="22"/>
        <w:jc w:val="both"/>
        <w:rPr>
          <w:rFonts w:ascii="Cambria" w:hAnsi="Cambria" w:cs="Arial"/>
        </w:rPr>
      </w:pPr>
      <w:r w:rsidRPr="00F321D2">
        <w:rPr>
          <w:rFonts w:ascii="Cambria" w:hAnsi="Cambria" w:cs="Arial"/>
        </w:rPr>
        <w:t xml:space="preserve">To share evening and weekend operational hours on a rotational basis with other paid staff. </w:t>
      </w:r>
    </w:p>
    <w:p w14:paraId="196BF1BD" w14:textId="77777777" w:rsidR="00800371" w:rsidRPr="00F321D2" w:rsidRDefault="00800371" w:rsidP="00F321D2">
      <w:pPr>
        <w:pStyle w:val="Default"/>
        <w:numPr>
          <w:ilvl w:val="0"/>
          <w:numId w:val="5"/>
        </w:numPr>
        <w:spacing w:after="22"/>
        <w:jc w:val="both"/>
        <w:rPr>
          <w:rFonts w:ascii="Cambria" w:hAnsi="Cambria" w:cs="Arial"/>
        </w:rPr>
      </w:pPr>
      <w:r w:rsidRPr="00F321D2">
        <w:rPr>
          <w:rFonts w:ascii="Cambria" w:hAnsi="Cambria" w:cs="Arial"/>
        </w:rPr>
        <w:t xml:space="preserve">Demonstrate commitment to the aims and policies of the CAB service. </w:t>
      </w:r>
    </w:p>
    <w:p w14:paraId="7CDC5281" w14:textId="6EEB02A7" w:rsidR="00427E56" w:rsidRPr="00F321D2" w:rsidRDefault="00800371" w:rsidP="00F321D2">
      <w:pPr>
        <w:pStyle w:val="Default"/>
        <w:numPr>
          <w:ilvl w:val="0"/>
          <w:numId w:val="5"/>
        </w:numPr>
        <w:jc w:val="both"/>
        <w:rPr>
          <w:rFonts w:ascii="Cambria" w:hAnsi="Cambria" w:cs="Arial"/>
          <w:b/>
          <w:bCs/>
        </w:rPr>
      </w:pPr>
      <w:r w:rsidRPr="00F321D2">
        <w:rPr>
          <w:rFonts w:ascii="Cambria" w:hAnsi="Cambria" w:cs="Arial"/>
        </w:rPr>
        <w:t>Abide by health and safety guidelines and share responsibility for own safety and that</w:t>
      </w:r>
      <w:r w:rsidR="000B3F0B" w:rsidRPr="00F321D2">
        <w:rPr>
          <w:rFonts w:ascii="Cambria" w:hAnsi="Cambria" w:cs="Arial"/>
        </w:rPr>
        <w:t xml:space="preserve"> </w:t>
      </w:r>
      <w:r w:rsidRPr="00F321D2">
        <w:rPr>
          <w:rFonts w:ascii="Cambria" w:hAnsi="Cambria" w:cs="Arial"/>
        </w:rPr>
        <w:t xml:space="preserve">of colleagues. </w:t>
      </w:r>
    </w:p>
    <w:p w14:paraId="6A35C871" w14:textId="560625BC" w:rsidR="00F321D2" w:rsidRPr="00F321D2" w:rsidRDefault="00F321D2" w:rsidP="00F321D2">
      <w:pPr>
        <w:pStyle w:val="Default"/>
        <w:numPr>
          <w:ilvl w:val="0"/>
          <w:numId w:val="5"/>
        </w:numPr>
        <w:jc w:val="both"/>
        <w:rPr>
          <w:rFonts w:ascii="Cambria" w:hAnsi="Cambria" w:cs="Arial"/>
          <w:b/>
          <w:bCs/>
        </w:rPr>
      </w:pPr>
      <w:r w:rsidRPr="00F321D2">
        <w:rPr>
          <w:rFonts w:ascii="Cambria" w:hAnsi="Cambria"/>
        </w:rPr>
        <w:t xml:space="preserve">The postholder will be required to work on site Monday to Friday </w:t>
      </w:r>
      <w:proofErr w:type="gramStart"/>
      <w:r w:rsidRPr="00F321D2">
        <w:rPr>
          <w:rFonts w:ascii="Cambria" w:hAnsi="Cambria"/>
        </w:rPr>
        <w:t>in order to</w:t>
      </w:r>
      <w:proofErr w:type="gramEnd"/>
      <w:r w:rsidRPr="00F321D2">
        <w:rPr>
          <w:rFonts w:ascii="Cambria" w:hAnsi="Cambria"/>
        </w:rPr>
        <w:t xml:space="preserve"> provide consistent day-to-day session support to advisers. This post is not currently offered on a hybrid-working basis.</w:t>
      </w:r>
    </w:p>
    <w:p w14:paraId="774550D3" w14:textId="77777777" w:rsidR="00427E56" w:rsidRPr="00F321D2" w:rsidRDefault="00427E56" w:rsidP="00F321D2">
      <w:pPr>
        <w:jc w:val="both"/>
        <w:rPr>
          <w:rFonts w:ascii="Cambria" w:hAnsi="Cambria" w:cs="Arial"/>
          <w:b/>
          <w:bCs/>
          <w:sz w:val="24"/>
          <w:szCs w:val="24"/>
        </w:rPr>
      </w:pPr>
    </w:p>
    <w:p w14:paraId="1C0AD108" w14:textId="77777777" w:rsidR="00427E56" w:rsidRDefault="00427E56" w:rsidP="00F321D2">
      <w:pPr>
        <w:jc w:val="both"/>
        <w:rPr>
          <w:rFonts w:ascii="Cambria" w:hAnsi="Cambria" w:cs="Arial"/>
          <w:b/>
          <w:bCs/>
          <w:sz w:val="24"/>
          <w:szCs w:val="24"/>
        </w:rPr>
      </w:pPr>
    </w:p>
    <w:p w14:paraId="4BC10DDD" w14:textId="77777777" w:rsidR="003B6484" w:rsidRDefault="003B6484" w:rsidP="00F321D2">
      <w:pPr>
        <w:jc w:val="both"/>
        <w:rPr>
          <w:rFonts w:ascii="Cambria" w:hAnsi="Cambria" w:cs="Arial"/>
          <w:b/>
          <w:bCs/>
          <w:sz w:val="24"/>
          <w:szCs w:val="24"/>
        </w:rPr>
      </w:pPr>
    </w:p>
    <w:p w14:paraId="009BB77E" w14:textId="77777777" w:rsidR="003B6484" w:rsidRDefault="003B6484" w:rsidP="00F321D2">
      <w:pPr>
        <w:jc w:val="both"/>
        <w:rPr>
          <w:rFonts w:ascii="Cambria" w:hAnsi="Cambria" w:cs="Arial"/>
          <w:b/>
          <w:bCs/>
          <w:sz w:val="24"/>
          <w:szCs w:val="24"/>
        </w:rPr>
      </w:pPr>
    </w:p>
    <w:p w14:paraId="1EBABC8C" w14:textId="77777777" w:rsidR="003B6484" w:rsidRDefault="003B6484" w:rsidP="00F321D2">
      <w:pPr>
        <w:jc w:val="both"/>
        <w:rPr>
          <w:rFonts w:ascii="Cambria" w:hAnsi="Cambria" w:cs="Arial"/>
          <w:b/>
          <w:bCs/>
          <w:sz w:val="24"/>
          <w:szCs w:val="24"/>
        </w:rPr>
      </w:pPr>
    </w:p>
    <w:p w14:paraId="62F21D54" w14:textId="3BF3714F" w:rsidR="005870A9" w:rsidRPr="00F321D2" w:rsidRDefault="003B6484" w:rsidP="00F321D2">
      <w:pPr>
        <w:jc w:val="both"/>
        <w:rPr>
          <w:rFonts w:ascii="Cambria" w:hAnsi="Cambria" w:cs="Arial"/>
          <w:sz w:val="24"/>
          <w:szCs w:val="24"/>
        </w:rPr>
      </w:pPr>
      <w:r>
        <w:rPr>
          <w:rFonts w:ascii="Cambria" w:hAnsi="Cambria" w:cs="Arial"/>
          <w:b/>
          <w:bCs/>
          <w:sz w:val="24"/>
          <w:szCs w:val="24"/>
        </w:rPr>
        <w:lastRenderedPageBreak/>
        <w:t xml:space="preserve">Person Specification </w:t>
      </w:r>
    </w:p>
    <w:p w14:paraId="7D5C09D6" w14:textId="77777777" w:rsidR="005870A9" w:rsidRPr="00F321D2" w:rsidRDefault="005870A9" w:rsidP="00F321D2">
      <w:pPr>
        <w:jc w:val="both"/>
        <w:rPr>
          <w:rFonts w:ascii="Cambria" w:hAnsi="Cambria"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5255"/>
      </w:tblGrid>
      <w:tr w:rsidR="005870A9" w:rsidRPr="00F321D2" w14:paraId="4363DEBA" w14:textId="77777777" w:rsidTr="00CC1434">
        <w:trPr>
          <w:trHeight w:val="274"/>
          <w:jc w:val="center"/>
        </w:trPr>
        <w:tc>
          <w:tcPr>
            <w:tcW w:w="2367" w:type="dxa"/>
            <w:tcBorders>
              <w:top w:val="single" w:sz="4" w:space="0" w:color="auto"/>
              <w:left w:val="single" w:sz="4" w:space="0" w:color="auto"/>
              <w:bottom w:val="single" w:sz="4" w:space="0" w:color="auto"/>
              <w:right w:val="single" w:sz="4" w:space="0" w:color="auto"/>
            </w:tcBorders>
          </w:tcPr>
          <w:p w14:paraId="4EF24D47" w14:textId="75625396" w:rsidR="005870A9" w:rsidRPr="00F321D2" w:rsidRDefault="003B6484" w:rsidP="00F321D2">
            <w:pPr>
              <w:pStyle w:val="Heading4"/>
              <w:spacing w:before="40" w:after="40"/>
              <w:jc w:val="both"/>
              <w:rPr>
                <w:rFonts w:ascii="Cambria" w:hAnsi="Cambria" w:cs="Arial"/>
              </w:rPr>
            </w:pPr>
            <w:r>
              <w:rPr>
                <w:rFonts w:ascii="Cambria" w:hAnsi="Cambria" w:cs="Arial"/>
              </w:rPr>
              <w:t>Session Supervisor</w:t>
            </w:r>
          </w:p>
        </w:tc>
        <w:tc>
          <w:tcPr>
            <w:tcW w:w="5255" w:type="dxa"/>
            <w:tcBorders>
              <w:top w:val="single" w:sz="4" w:space="0" w:color="auto"/>
              <w:left w:val="single" w:sz="4" w:space="0" w:color="auto"/>
              <w:bottom w:val="single" w:sz="4" w:space="0" w:color="auto"/>
              <w:right w:val="single" w:sz="4" w:space="0" w:color="auto"/>
            </w:tcBorders>
          </w:tcPr>
          <w:p w14:paraId="408B846B" w14:textId="32B39C83" w:rsidR="005870A9" w:rsidRPr="00F321D2" w:rsidRDefault="003B6484" w:rsidP="00F321D2">
            <w:pPr>
              <w:pStyle w:val="Heading4"/>
              <w:spacing w:before="40" w:after="40"/>
              <w:jc w:val="both"/>
              <w:rPr>
                <w:rFonts w:ascii="Cambria" w:hAnsi="Cambria" w:cs="Arial"/>
              </w:rPr>
            </w:pPr>
            <w:r>
              <w:rPr>
                <w:rFonts w:ascii="Cambria" w:hAnsi="Cambria" w:cs="Arial"/>
              </w:rPr>
              <w:t>Competencies</w:t>
            </w:r>
          </w:p>
        </w:tc>
      </w:tr>
      <w:tr w:rsidR="005870A9" w:rsidRPr="00F321D2" w14:paraId="5B316EB4" w14:textId="77777777" w:rsidTr="00CC1434">
        <w:trPr>
          <w:trHeight w:val="1868"/>
          <w:jc w:val="center"/>
        </w:trPr>
        <w:tc>
          <w:tcPr>
            <w:tcW w:w="2367" w:type="dxa"/>
            <w:tcBorders>
              <w:top w:val="single" w:sz="4" w:space="0" w:color="auto"/>
              <w:left w:val="single" w:sz="4" w:space="0" w:color="auto"/>
              <w:bottom w:val="single" w:sz="4" w:space="0" w:color="auto"/>
              <w:right w:val="single" w:sz="4" w:space="0" w:color="auto"/>
            </w:tcBorders>
          </w:tcPr>
          <w:p w14:paraId="6B186940" w14:textId="77777777" w:rsidR="005870A9" w:rsidRPr="00F321D2" w:rsidRDefault="005870A9" w:rsidP="00F321D2">
            <w:pPr>
              <w:pStyle w:val="Heading4"/>
              <w:spacing w:before="40" w:after="40"/>
              <w:jc w:val="both"/>
              <w:rPr>
                <w:rFonts w:ascii="Cambria" w:hAnsi="Cambria" w:cs="Arial"/>
              </w:rPr>
            </w:pPr>
          </w:p>
          <w:p w14:paraId="453DE4F7" w14:textId="77777777" w:rsidR="003B6484" w:rsidRDefault="003B6484" w:rsidP="00F321D2">
            <w:pPr>
              <w:pStyle w:val="Heading4"/>
              <w:spacing w:before="40" w:after="40"/>
              <w:jc w:val="both"/>
              <w:rPr>
                <w:rFonts w:ascii="Cambria" w:hAnsi="Cambria" w:cs="Arial"/>
              </w:rPr>
            </w:pPr>
          </w:p>
          <w:p w14:paraId="0DF43FF9" w14:textId="77777777" w:rsidR="003B6484" w:rsidRDefault="003B6484" w:rsidP="00F321D2">
            <w:pPr>
              <w:pStyle w:val="Heading4"/>
              <w:spacing w:before="40" w:after="40"/>
              <w:jc w:val="both"/>
              <w:rPr>
                <w:rFonts w:ascii="Cambria" w:hAnsi="Cambria" w:cs="Arial"/>
              </w:rPr>
            </w:pPr>
          </w:p>
          <w:p w14:paraId="3241230C" w14:textId="77777777" w:rsidR="003B6484" w:rsidRDefault="003B6484" w:rsidP="00F321D2">
            <w:pPr>
              <w:pStyle w:val="Heading4"/>
              <w:spacing w:before="40" w:after="40"/>
              <w:jc w:val="both"/>
              <w:rPr>
                <w:rFonts w:ascii="Cambria" w:hAnsi="Cambria" w:cs="Arial"/>
              </w:rPr>
            </w:pPr>
          </w:p>
          <w:p w14:paraId="43FDCB19" w14:textId="77777777" w:rsidR="003B6484" w:rsidRDefault="003B6484" w:rsidP="00F321D2">
            <w:pPr>
              <w:pStyle w:val="Heading4"/>
              <w:spacing w:before="40" w:after="40"/>
              <w:jc w:val="both"/>
              <w:rPr>
                <w:rFonts w:ascii="Cambria" w:hAnsi="Cambria" w:cs="Arial"/>
              </w:rPr>
            </w:pPr>
          </w:p>
          <w:p w14:paraId="1C2D12F2" w14:textId="77777777" w:rsidR="003B6484" w:rsidRDefault="003B6484" w:rsidP="00F321D2">
            <w:pPr>
              <w:pStyle w:val="Heading4"/>
              <w:spacing w:before="40" w:after="40"/>
              <w:jc w:val="both"/>
              <w:rPr>
                <w:rFonts w:ascii="Cambria" w:hAnsi="Cambria" w:cs="Arial"/>
              </w:rPr>
            </w:pPr>
          </w:p>
          <w:p w14:paraId="14AFA5D4" w14:textId="77777777" w:rsidR="003B6484" w:rsidRDefault="003B6484" w:rsidP="00F321D2">
            <w:pPr>
              <w:pStyle w:val="Heading4"/>
              <w:spacing w:before="40" w:after="40"/>
              <w:jc w:val="both"/>
              <w:rPr>
                <w:rFonts w:ascii="Cambria" w:hAnsi="Cambria" w:cs="Arial"/>
              </w:rPr>
            </w:pPr>
          </w:p>
          <w:p w14:paraId="1DCA6AAB" w14:textId="77777777" w:rsidR="003B6484" w:rsidRDefault="003B6484" w:rsidP="00F321D2">
            <w:pPr>
              <w:pStyle w:val="Heading4"/>
              <w:spacing w:before="40" w:after="40"/>
              <w:jc w:val="both"/>
              <w:rPr>
                <w:rFonts w:ascii="Cambria" w:hAnsi="Cambria" w:cs="Arial"/>
              </w:rPr>
            </w:pPr>
          </w:p>
          <w:p w14:paraId="228AB26A" w14:textId="31798404" w:rsidR="005870A9" w:rsidRPr="00F321D2" w:rsidRDefault="003B6484" w:rsidP="00F321D2">
            <w:pPr>
              <w:pStyle w:val="Heading4"/>
              <w:spacing w:before="40" w:after="40"/>
              <w:jc w:val="both"/>
              <w:rPr>
                <w:rFonts w:ascii="Cambria" w:hAnsi="Cambria" w:cs="Arial"/>
              </w:rPr>
            </w:pPr>
            <w:r>
              <w:rPr>
                <w:rFonts w:ascii="Cambria" w:hAnsi="Cambria" w:cs="Arial"/>
              </w:rPr>
              <w:t>Experience</w:t>
            </w:r>
          </w:p>
          <w:p w14:paraId="3DEB5138" w14:textId="77777777" w:rsidR="005870A9" w:rsidRPr="00F321D2" w:rsidRDefault="005870A9" w:rsidP="00F321D2">
            <w:pPr>
              <w:spacing w:before="40" w:after="40"/>
              <w:jc w:val="both"/>
              <w:rPr>
                <w:rFonts w:ascii="Cambria" w:hAnsi="Cambria" w:cs="Arial"/>
                <w:b/>
                <w:bCs/>
                <w:sz w:val="24"/>
                <w:szCs w:val="24"/>
              </w:rPr>
            </w:pPr>
          </w:p>
        </w:tc>
        <w:tc>
          <w:tcPr>
            <w:tcW w:w="5255" w:type="dxa"/>
            <w:tcBorders>
              <w:top w:val="single" w:sz="4" w:space="0" w:color="auto"/>
              <w:left w:val="single" w:sz="4" w:space="0" w:color="auto"/>
              <w:bottom w:val="single" w:sz="4" w:space="0" w:color="auto"/>
              <w:right w:val="single" w:sz="4" w:space="0" w:color="auto"/>
            </w:tcBorders>
          </w:tcPr>
          <w:p w14:paraId="2EBBAF08" w14:textId="189C0163" w:rsidR="00F321D2" w:rsidRPr="00E255A9" w:rsidRDefault="00F321D2" w:rsidP="00E255A9">
            <w:pPr>
              <w:pStyle w:val="NoSpacing"/>
              <w:numPr>
                <w:ilvl w:val="0"/>
                <w:numId w:val="27"/>
              </w:numPr>
              <w:rPr>
                <w:rFonts w:ascii="Cambria" w:eastAsia="Times New Roman" w:hAnsi="Cambria"/>
                <w:sz w:val="24"/>
                <w:szCs w:val="24"/>
              </w:rPr>
            </w:pPr>
            <w:r w:rsidRPr="00E255A9">
              <w:rPr>
                <w:rFonts w:ascii="Cambria" w:hAnsi="Cambria"/>
                <w:sz w:val="24"/>
                <w:szCs w:val="24"/>
              </w:rPr>
              <w:t>Significant experience of delivering generalist advice and information services to clients.</w:t>
            </w:r>
          </w:p>
          <w:p w14:paraId="567E5C41" w14:textId="77777777" w:rsidR="00E255A9" w:rsidRPr="00E255A9" w:rsidRDefault="00F321D2" w:rsidP="00E255A9">
            <w:pPr>
              <w:pStyle w:val="NoSpacing"/>
              <w:numPr>
                <w:ilvl w:val="0"/>
                <w:numId w:val="27"/>
              </w:numPr>
              <w:rPr>
                <w:rFonts w:ascii="Cambria" w:hAnsi="Cambria"/>
                <w:sz w:val="24"/>
                <w:szCs w:val="24"/>
              </w:rPr>
            </w:pPr>
            <w:r w:rsidRPr="00E255A9">
              <w:rPr>
                <w:rFonts w:ascii="Cambria" w:hAnsi="Cambria"/>
                <w:sz w:val="24"/>
                <w:szCs w:val="24"/>
              </w:rPr>
              <w:t>Demonstrable experience of providing session support to advisers within an advice-giving environment, including providing guidance on complex or unusual enquiries.</w:t>
            </w:r>
          </w:p>
          <w:p w14:paraId="533FE63C" w14:textId="48A6095F" w:rsidR="00F321D2" w:rsidRPr="00E255A9" w:rsidRDefault="00F321D2" w:rsidP="00E255A9">
            <w:pPr>
              <w:pStyle w:val="NoSpacing"/>
              <w:numPr>
                <w:ilvl w:val="0"/>
                <w:numId w:val="27"/>
              </w:numPr>
              <w:rPr>
                <w:rFonts w:ascii="Cambria" w:hAnsi="Cambria"/>
                <w:sz w:val="24"/>
                <w:szCs w:val="24"/>
              </w:rPr>
            </w:pPr>
            <w:r w:rsidRPr="00E255A9">
              <w:rPr>
                <w:rFonts w:ascii="Cambria" w:hAnsi="Cambria"/>
                <w:sz w:val="24"/>
                <w:szCs w:val="24"/>
              </w:rPr>
              <w:t>Experience of supervising, supporting and developing staff and/or volunteers.</w:t>
            </w:r>
          </w:p>
          <w:p w14:paraId="55707F69" w14:textId="50009450" w:rsidR="00F321D2" w:rsidRPr="00E255A9" w:rsidRDefault="00F321D2" w:rsidP="00E255A9">
            <w:pPr>
              <w:pStyle w:val="NoSpacing"/>
              <w:numPr>
                <w:ilvl w:val="0"/>
                <w:numId w:val="27"/>
              </w:numPr>
              <w:rPr>
                <w:rFonts w:ascii="Cambria" w:hAnsi="Cambria"/>
                <w:sz w:val="24"/>
                <w:szCs w:val="24"/>
              </w:rPr>
            </w:pPr>
            <w:r w:rsidRPr="00E255A9">
              <w:rPr>
                <w:rFonts w:ascii="Cambria" w:hAnsi="Cambria"/>
                <w:sz w:val="24"/>
                <w:szCs w:val="24"/>
              </w:rPr>
              <w:t>Experience of undertaking case checking and quality assurance, including assessing the accuracy, completeness and quality of advice and client records and providing constructive feedback.</w:t>
            </w:r>
          </w:p>
          <w:p w14:paraId="57D4C366" w14:textId="4F63428D" w:rsidR="00F321D2" w:rsidRPr="00E255A9" w:rsidRDefault="00F321D2" w:rsidP="00E255A9">
            <w:pPr>
              <w:pStyle w:val="NoSpacing"/>
              <w:numPr>
                <w:ilvl w:val="0"/>
                <w:numId w:val="27"/>
              </w:numPr>
              <w:rPr>
                <w:rFonts w:ascii="Cambria" w:hAnsi="Cambria"/>
                <w:sz w:val="24"/>
                <w:szCs w:val="24"/>
              </w:rPr>
            </w:pPr>
            <w:r w:rsidRPr="00E255A9">
              <w:rPr>
                <w:rFonts w:ascii="Cambria" w:hAnsi="Cambria"/>
                <w:sz w:val="24"/>
                <w:szCs w:val="24"/>
              </w:rPr>
              <w:t>Experience of identifying development needs and providing appropriate support, guidance, coaching and/or training.</w:t>
            </w:r>
          </w:p>
          <w:p w14:paraId="169131D5" w14:textId="5D82EAC6" w:rsidR="00427E56" w:rsidRPr="00E255A9" w:rsidRDefault="00F321D2" w:rsidP="00E255A9">
            <w:pPr>
              <w:pStyle w:val="NoSpacing"/>
              <w:numPr>
                <w:ilvl w:val="0"/>
                <w:numId w:val="27"/>
              </w:numPr>
              <w:rPr>
                <w:rFonts w:ascii="Cambria" w:hAnsi="Cambria"/>
                <w:sz w:val="24"/>
                <w:szCs w:val="24"/>
              </w:rPr>
            </w:pPr>
            <w:r w:rsidRPr="00E255A9">
              <w:rPr>
                <w:rFonts w:ascii="Cambria" w:hAnsi="Cambria"/>
                <w:sz w:val="24"/>
                <w:szCs w:val="24"/>
              </w:rPr>
              <w:t>Experience of communicating and liaising effectively with external organisations.</w:t>
            </w:r>
          </w:p>
        </w:tc>
      </w:tr>
      <w:tr w:rsidR="005870A9" w:rsidRPr="00F321D2" w14:paraId="19419CD6" w14:textId="77777777" w:rsidTr="00427E56">
        <w:trPr>
          <w:trHeight w:val="1550"/>
          <w:jc w:val="center"/>
        </w:trPr>
        <w:tc>
          <w:tcPr>
            <w:tcW w:w="2367" w:type="dxa"/>
            <w:tcBorders>
              <w:top w:val="single" w:sz="4" w:space="0" w:color="auto"/>
              <w:left w:val="single" w:sz="4" w:space="0" w:color="auto"/>
              <w:bottom w:val="single" w:sz="4" w:space="0" w:color="auto"/>
              <w:right w:val="single" w:sz="4" w:space="0" w:color="auto"/>
            </w:tcBorders>
          </w:tcPr>
          <w:p w14:paraId="1270D452" w14:textId="77777777" w:rsidR="005870A9" w:rsidRPr="00F321D2" w:rsidRDefault="005870A9" w:rsidP="00F321D2">
            <w:pPr>
              <w:spacing w:before="40" w:after="40"/>
              <w:jc w:val="both"/>
              <w:rPr>
                <w:rFonts w:ascii="Cambria" w:hAnsi="Cambria" w:cs="Arial"/>
                <w:b/>
                <w:bCs/>
                <w:sz w:val="24"/>
                <w:szCs w:val="24"/>
              </w:rPr>
            </w:pPr>
          </w:p>
          <w:p w14:paraId="3CA0A8AF" w14:textId="77777777" w:rsidR="003B6484" w:rsidRDefault="003B6484" w:rsidP="00F321D2">
            <w:pPr>
              <w:spacing w:before="40" w:after="40"/>
              <w:jc w:val="both"/>
              <w:rPr>
                <w:rFonts w:ascii="Cambria" w:hAnsi="Cambria" w:cs="Arial"/>
                <w:b/>
                <w:bCs/>
                <w:sz w:val="24"/>
                <w:szCs w:val="24"/>
              </w:rPr>
            </w:pPr>
          </w:p>
          <w:p w14:paraId="518377BE" w14:textId="77777777" w:rsidR="003B6484" w:rsidRDefault="003B6484" w:rsidP="00F321D2">
            <w:pPr>
              <w:spacing w:before="40" w:after="40"/>
              <w:jc w:val="both"/>
              <w:rPr>
                <w:rFonts w:ascii="Cambria" w:hAnsi="Cambria" w:cs="Arial"/>
                <w:b/>
                <w:bCs/>
                <w:sz w:val="24"/>
                <w:szCs w:val="24"/>
              </w:rPr>
            </w:pPr>
          </w:p>
          <w:p w14:paraId="73D7A44C" w14:textId="77777777" w:rsidR="003B6484" w:rsidRDefault="003B6484" w:rsidP="00F321D2">
            <w:pPr>
              <w:spacing w:before="40" w:after="40"/>
              <w:jc w:val="both"/>
              <w:rPr>
                <w:rFonts w:ascii="Cambria" w:hAnsi="Cambria" w:cs="Arial"/>
                <w:b/>
                <w:bCs/>
                <w:sz w:val="24"/>
                <w:szCs w:val="24"/>
              </w:rPr>
            </w:pPr>
          </w:p>
          <w:p w14:paraId="16CFF04B" w14:textId="77777777" w:rsidR="003B6484" w:rsidRDefault="003B6484" w:rsidP="00F321D2">
            <w:pPr>
              <w:spacing w:before="40" w:after="40"/>
              <w:jc w:val="both"/>
              <w:rPr>
                <w:rFonts w:ascii="Cambria" w:hAnsi="Cambria" w:cs="Arial"/>
                <w:b/>
                <w:bCs/>
                <w:sz w:val="24"/>
                <w:szCs w:val="24"/>
              </w:rPr>
            </w:pPr>
          </w:p>
          <w:p w14:paraId="00DC6921" w14:textId="77777777" w:rsidR="003B6484" w:rsidRDefault="003B6484" w:rsidP="00F321D2">
            <w:pPr>
              <w:spacing w:before="40" w:after="40"/>
              <w:jc w:val="both"/>
              <w:rPr>
                <w:rFonts w:ascii="Cambria" w:hAnsi="Cambria" w:cs="Arial"/>
                <w:b/>
                <w:bCs/>
                <w:sz w:val="24"/>
                <w:szCs w:val="24"/>
              </w:rPr>
            </w:pPr>
          </w:p>
          <w:p w14:paraId="4C512C23" w14:textId="77777777" w:rsidR="003B6484" w:rsidRDefault="003B6484" w:rsidP="00F321D2">
            <w:pPr>
              <w:spacing w:before="40" w:after="40"/>
              <w:jc w:val="both"/>
              <w:rPr>
                <w:rFonts w:ascii="Cambria" w:hAnsi="Cambria" w:cs="Arial"/>
                <w:b/>
                <w:bCs/>
                <w:sz w:val="24"/>
                <w:szCs w:val="24"/>
              </w:rPr>
            </w:pPr>
          </w:p>
          <w:p w14:paraId="4D558EF7" w14:textId="77777777" w:rsidR="003B6484" w:rsidRDefault="003B6484" w:rsidP="00F321D2">
            <w:pPr>
              <w:spacing w:before="40" w:after="40"/>
              <w:jc w:val="both"/>
              <w:rPr>
                <w:rFonts w:ascii="Cambria" w:hAnsi="Cambria" w:cs="Arial"/>
                <w:b/>
                <w:bCs/>
                <w:sz w:val="24"/>
                <w:szCs w:val="24"/>
              </w:rPr>
            </w:pPr>
          </w:p>
          <w:p w14:paraId="391022B1" w14:textId="77777777" w:rsidR="003B6484" w:rsidRDefault="003B6484" w:rsidP="00F321D2">
            <w:pPr>
              <w:spacing w:before="40" w:after="40"/>
              <w:jc w:val="both"/>
              <w:rPr>
                <w:rFonts w:ascii="Cambria" w:hAnsi="Cambria" w:cs="Arial"/>
                <w:b/>
                <w:bCs/>
                <w:sz w:val="24"/>
                <w:szCs w:val="24"/>
              </w:rPr>
            </w:pPr>
          </w:p>
          <w:p w14:paraId="1FAD5305" w14:textId="665A80E8" w:rsidR="005870A9" w:rsidRPr="00F321D2" w:rsidRDefault="003B6484" w:rsidP="00F321D2">
            <w:pPr>
              <w:spacing w:before="40" w:after="40"/>
              <w:jc w:val="both"/>
              <w:rPr>
                <w:rFonts w:ascii="Cambria" w:hAnsi="Cambria" w:cs="Arial"/>
                <w:b/>
                <w:bCs/>
                <w:sz w:val="24"/>
                <w:szCs w:val="24"/>
              </w:rPr>
            </w:pPr>
            <w:r>
              <w:rPr>
                <w:rFonts w:ascii="Cambria" w:hAnsi="Cambria" w:cs="Arial"/>
                <w:b/>
                <w:bCs/>
                <w:sz w:val="24"/>
                <w:szCs w:val="24"/>
              </w:rPr>
              <w:t>Skills &amp; Attributes</w:t>
            </w:r>
          </w:p>
          <w:p w14:paraId="57569FC3" w14:textId="77777777" w:rsidR="005870A9" w:rsidRPr="00F321D2" w:rsidRDefault="005870A9" w:rsidP="00F321D2">
            <w:pPr>
              <w:spacing w:before="40" w:after="40"/>
              <w:jc w:val="both"/>
              <w:rPr>
                <w:rFonts w:ascii="Cambria" w:hAnsi="Cambria" w:cs="Arial"/>
                <w:b/>
                <w:bCs/>
                <w:sz w:val="24"/>
                <w:szCs w:val="24"/>
              </w:rPr>
            </w:pPr>
          </w:p>
        </w:tc>
        <w:tc>
          <w:tcPr>
            <w:tcW w:w="5255" w:type="dxa"/>
            <w:tcBorders>
              <w:top w:val="single" w:sz="4" w:space="0" w:color="auto"/>
              <w:left w:val="single" w:sz="4" w:space="0" w:color="auto"/>
              <w:bottom w:val="single" w:sz="4" w:space="0" w:color="auto"/>
              <w:right w:val="single" w:sz="4" w:space="0" w:color="auto"/>
            </w:tcBorders>
          </w:tcPr>
          <w:p w14:paraId="4B60334D" w14:textId="5FF4134C" w:rsidR="00F321D2" w:rsidRPr="00E255A9" w:rsidRDefault="00F321D2" w:rsidP="00E255A9">
            <w:pPr>
              <w:pStyle w:val="NoSpacing"/>
              <w:numPr>
                <w:ilvl w:val="0"/>
                <w:numId w:val="26"/>
              </w:numPr>
              <w:rPr>
                <w:rFonts w:ascii="Cambria" w:eastAsia="Times New Roman" w:hAnsi="Cambria"/>
                <w:sz w:val="24"/>
                <w:szCs w:val="24"/>
              </w:rPr>
            </w:pPr>
            <w:r w:rsidRPr="00E255A9">
              <w:rPr>
                <w:rFonts w:ascii="Cambria" w:hAnsi="Cambria"/>
                <w:sz w:val="24"/>
                <w:szCs w:val="24"/>
              </w:rPr>
              <w:t>Ability to work effectively, use initiative and make appropriate decisions with minimal supervision.</w:t>
            </w:r>
          </w:p>
          <w:p w14:paraId="449CF1C8" w14:textId="42C39484"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Excellent verbal and written communication skills.</w:t>
            </w:r>
          </w:p>
          <w:p w14:paraId="53F45335" w14:textId="0B291E20"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Ability to research, analyse and interpret complex information and provide clear and accurate guidance to advisers.</w:t>
            </w:r>
          </w:p>
          <w:p w14:paraId="5F28F204" w14:textId="0C4F4A1E"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Ability to provide constructive feedback and effectively support and develop staff and volunteers.</w:t>
            </w:r>
          </w:p>
          <w:p w14:paraId="40D97485" w14:textId="680B3426"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Ability to organise and prioritise workload effectively within a busy advice environment.</w:t>
            </w:r>
          </w:p>
          <w:p w14:paraId="7157EFD3" w14:textId="75A2485E"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Ability to maintain and monitor accurate case recording and other relevant systems.</w:t>
            </w:r>
          </w:p>
          <w:p w14:paraId="559865DD" w14:textId="59F934C6"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Good IT skills, including the effective use of Microsoft Office and case-management/database systems.</w:t>
            </w:r>
          </w:p>
          <w:p w14:paraId="5288C4FF" w14:textId="3590BA6E"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 xml:space="preserve">Ability to lead and coordinate quality assurance processes, identify areas for </w:t>
            </w:r>
            <w:r w:rsidRPr="00E255A9">
              <w:rPr>
                <w:rFonts w:ascii="Cambria" w:hAnsi="Cambria"/>
                <w:sz w:val="24"/>
                <w:szCs w:val="24"/>
              </w:rPr>
              <w:lastRenderedPageBreak/>
              <w:t>improvement and ensure appropriate actions are implemented and followed up.</w:t>
            </w:r>
          </w:p>
          <w:p w14:paraId="63FA5230" w14:textId="7A6E9749" w:rsidR="00F321D2" w:rsidRPr="00E255A9" w:rsidRDefault="00F321D2" w:rsidP="00E255A9">
            <w:pPr>
              <w:pStyle w:val="NoSpacing"/>
              <w:numPr>
                <w:ilvl w:val="0"/>
                <w:numId w:val="26"/>
              </w:numPr>
              <w:rPr>
                <w:rFonts w:ascii="Cambria" w:hAnsi="Cambria"/>
                <w:sz w:val="24"/>
                <w:szCs w:val="24"/>
              </w:rPr>
            </w:pPr>
            <w:r w:rsidRPr="00E255A9">
              <w:rPr>
                <w:rFonts w:ascii="Cambria" w:hAnsi="Cambria"/>
                <w:sz w:val="24"/>
                <w:szCs w:val="24"/>
              </w:rPr>
              <w:t>Ability to lead and coordinate audit processes, working with management to ensure required standards, evidence, systems and procedures are maintained.</w:t>
            </w:r>
          </w:p>
          <w:p w14:paraId="4DA049F2" w14:textId="6C0A3525" w:rsidR="00427E56" w:rsidRPr="00E255A9" w:rsidRDefault="00F321D2" w:rsidP="00E255A9">
            <w:pPr>
              <w:pStyle w:val="NoSpacing"/>
              <w:numPr>
                <w:ilvl w:val="0"/>
                <w:numId w:val="26"/>
              </w:numPr>
            </w:pPr>
            <w:r w:rsidRPr="00E255A9">
              <w:rPr>
                <w:rFonts w:ascii="Cambria" w:hAnsi="Cambria"/>
                <w:sz w:val="24"/>
                <w:szCs w:val="24"/>
              </w:rPr>
              <w:t>Ability to monitor compliance with organisational policies, procedures and quality standards across advice delivery.</w:t>
            </w:r>
          </w:p>
        </w:tc>
      </w:tr>
      <w:tr w:rsidR="005870A9" w:rsidRPr="00F321D2" w14:paraId="0D6C9EE2" w14:textId="77777777" w:rsidTr="00CC1434">
        <w:trPr>
          <w:trHeight w:val="1822"/>
          <w:jc w:val="center"/>
        </w:trPr>
        <w:tc>
          <w:tcPr>
            <w:tcW w:w="2367" w:type="dxa"/>
            <w:tcBorders>
              <w:top w:val="single" w:sz="4" w:space="0" w:color="auto"/>
              <w:left w:val="single" w:sz="4" w:space="0" w:color="auto"/>
              <w:bottom w:val="single" w:sz="4" w:space="0" w:color="auto"/>
              <w:right w:val="single" w:sz="4" w:space="0" w:color="auto"/>
            </w:tcBorders>
          </w:tcPr>
          <w:p w14:paraId="052A8201" w14:textId="77777777" w:rsidR="005870A9" w:rsidRPr="00F321D2" w:rsidRDefault="005870A9" w:rsidP="00F321D2">
            <w:pPr>
              <w:spacing w:before="40" w:after="40"/>
              <w:jc w:val="both"/>
              <w:rPr>
                <w:rFonts w:ascii="Cambria" w:hAnsi="Cambria" w:cs="Arial"/>
                <w:b/>
                <w:bCs/>
                <w:sz w:val="24"/>
                <w:szCs w:val="24"/>
              </w:rPr>
            </w:pPr>
          </w:p>
          <w:p w14:paraId="666E3F52" w14:textId="77777777" w:rsidR="003B6484" w:rsidRDefault="003B6484" w:rsidP="00F321D2">
            <w:pPr>
              <w:spacing w:before="40" w:after="40"/>
              <w:jc w:val="both"/>
              <w:rPr>
                <w:rFonts w:ascii="Cambria" w:hAnsi="Cambria" w:cs="Arial"/>
                <w:b/>
                <w:bCs/>
                <w:sz w:val="24"/>
                <w:szCs w:val="24"/>
              </w:rPr>
            </w:pPr>
          </w:p>
          <w:p w14:paraId="0456B474" w14:textId="77777777" w:rsidR="003B6484" w:rsidRDefault="003B6484" w:rsidP="00F321D2">
            <w:pPr>
              <w:spacing w:before="40" w:after="40"/>
              <w:jc w:val="both"/>
              <w:rPr>
                <w:rFonts w:ascii="Cambria" w:hAnsi="Cambria" w:cs="Arial"/>
                <w:b/>
                <w:bCs/>
                <w:sz w:val="24"/>
                <w:szCs w:val="24"/>
              </w:rPr>
            </w:pPr>
          </w:p>
          <w:p w14:paraId="21500948" w14:textId="77777777" w:rsidR="003B6484" w:rsidRDefault="003B6484" w:rsidP="00F321D2">
            <w:pPr>
              <w:spacing w:before="40" w:after="40"/>
              <w:jc w:val="both"/>
              <w:rPr>
                <w:rFonts w:ascii="Cambria" w:hAnsi="Cambria" w:cs="Arial"/>
                <w:b/>
                <w:bCs/>
                <w:sz w:val="24"/>
                <w:szCs w:val="24"/>
              </w:rPr>
            </w:pPr>
          </w:p>
          <w:p w14:paraId="6832AA6E" w14:textId="77777777" w:rsidR="003B6484" w:rsidRDefault="003B6484" w:rsidP="00F321D2">
            <w:pPr>
              <w:spacing w:before="40" w:after="40"/>
              <w:jc w:val="both"/>
              <w:rPr>
                <w:rFonts w:ascii="Cambria" w:hAnsi="Cambria" w:cs="Arial"/>
                <w:b/>
                <w:bCs/>
                <w:sz w:val="24"/>
                <w:szCs w:val="24"/>
              </w:rPr>
            </w:pPr>
          </w:p>
          <w:p w14:paraId="4822715A" w14:textId="3AEAFFA1" w:rsidR="005870A9" w:rsidRPr="00F321D2" w:rsidRDefault="003B6484" w:rsidP="00F321D2">
            <w:pPr>
              <w:spacing w:before="40" w:after="40"/>
              <w:jc w:val="both"/>
              <w:rPr>
                <w:rFonts w:ascii="Cambria" w:hAnsi="Cambria" w:cs="Arial"/>
                <w:b/>
                <w:bCs/>
                <w:sz w:val="24"/>
                <w:szCs w:val="24"/>
              </w:rPr>
            </w:pPr>
            <w:r>
              <w:rPr>
                <w:rFonts w:ascii="Cambria" w:hAnsi="Cambria" w:cs="Arial"/>
                <w:b/>
                <w:bCs/>
                <w:sz w:val="24"/>
                <w:szCs w:val="24"/>
              </w:rPr>
              <w:t>Values &amp; Att</w:t>
            </w:r>
            <w:r w:rsidR="0078652D">
              <w:rPr>
                <w:rFonts w:ascii="Cambria" w:hAnsi="Cambria" w:cs="Arial"/>
                <w:b/>
                <w:bCs/>
                <w:sz w:val="24"/>
                <w:szCs w:val="24"/>
              </w:rPr>
              <w:t>itudes</w:t>
            </w:r>
          </w:p>
        </w:tc>
        <w:tc>
          <w:tcPr>
            <w:tcW w:w="5255" w:type="dxa"/>
            <w:tcBorders>
              <w:top w:val="single" w:sz="4" w:space="0" w:color="auto"/>
              <w:left w:val="single" w:sz="4" w:space="0" w:color="auto"/>
              <w:bottom w:val="single" w:sz="4" w:space="0" w:color="auto"/>
              <w:right w:val="single" w:sz="4" w:space="0" w:color="auto"/>
            </w:tcBorders>
          </w:tcPr>
          <w:p w14:paraId="677E131A" w14:textId="77777777" w:rsidR="00F321D2" w:rsidRPr="00E255A9" w:rsidRDefault="00F321D2" w:rsidP="00E255A9">
            <w:pPr>
              <w:pStyle w:val="NoSpacing"/>
              <w:numPr>
                <w:ilvl w:val="0"/>
                <w:numId w:val="24"/>
              </w:numPr>
              <w:rPr>
                <w:rFonts w:ascii="Cambria" w:hAnsi="Cambria"/>
                <w:sz w:val="24"/>
                <w:szCs w:val="24"/>
              </w:rPr>
            </w:pPr>
            <w:r w:rsidRPr="00E255A9">
              <w:rPr>
                <w:rFonts w:ascii="Cambria" w:hAnsi="Cambria"/>
                <w:sz w:val="24"/>
                <w:szCs w:val="24"/>
              </w:rPr>
              <w:t>Commitment to delivering a high-quality, professional and client-focused advice service.</w:t>
            </w:r>
          </w:p>
          <w:p w14:paraId="6AAFC813" w14:textId="25833AEE" w:rsidR="00F321D2" w:rsidRPr="00E255A9" w:rsidRDefault="00F321D2" w:rsidP="00E255A9">
            <w:pPr>
              <w:pStyle w:val="NoSpacing"/>
              <w:numPr>
                <w:ilvl w:val="0"/>
                <w:numId w:val="24"/>
              </w:numPr>
              <w:rPr>
                <w:rFonts w:ascii="Cambria" w:hAnsi="Cambria"/>
                <w:sz w:val="24"/>
                <w:szCs w:val="24"/>
              </w:rPr>
            </w:pPr>
            <w:r w:rsidRPr="00E255A9">
              <w:rPr>
                <w:rFonts w:ascii="Cambria" w:hAnsi="Cambria"/>
                <w:sz w:val="24"/>
                <w:szCs w:val="24"/>
              </w:rPr>
              <w:t>Commitment to equality, diversity and inclusion.</w:t>
            </w:r>
          </w:p>
          <w:p w14:paraId="749B75DD" w14:textId="36787C00" w:rsidR="00F321D2" w:rsidRPr="00E255A9" w:rsidRDefault="00F321D2" w:rsidP="00E255A9">
            <w:pPr>
              <w:pStyle w:val="NoSpacing"/>
              <w:numPr>
                <w:ilvl w:val="0"/>
                <w:numId w:val="24"/>
              </w:numPr>
              <w:rPr>
                <w:rFonts w:ascii="Cambria" w:hAnsi="Cambria"/>
                <w:sz w:val="24"/>
                <w:szCs w:val="24"/>
              </w:rPr>
            </w:pPr>
            <w:r w:rsidRPr="00E255A9">
              <w:rPr>
                <w:rFonts w:ascii="Cambria" w:hAnsi="Cambria"/>
                <w:sz w:val="24"/>
                <w:szCs w:val="24"/>
              </w:rPr>
              <w:t>Ability to work positively, professionally and respectfully with staff, volunteers and members of the public.</w:t>
            </w:r>
          </w:p>
          <w:p w14:paraId="0B058DE2" w14:textId="4739E70A" w:rsidR="00F321D2" w:rsidRPr="00E255A9" w:rsidRDefault="00F321D2" w:rsidP="00E255A9">
            <w:pPr>
              <w:pStyle w:val="NoSpacing"/>
              <w:numPr>
                <w:ilvl w:val="0"/>
                <w:numId w:val="24"/>
              </w:numPr>
              <w:rPr>
                <w:rFonts w:ascii="Cambria" w:hAnsi="Cambria"/>
                <w:sz w:val="24"/>
                <w:szCs w:val="24"/>
              </w:rPr>
            </w:pPr>
            <w:r w:rsidRPr="00E255A9">
              <w:rPr>
                <w:rFonts w:ascii="Cambria" w:hAnsi="Cambria"/>
                <w:sz w:val="24"/>
                <w:szCs w:val="24"/>
              </w:rPr>
              <w:t>Commitment to continuous professional development and maintaining up-to-date knowledge relevant to the role.</w:t>
            </w:r>
          </w:p>
          <w:p w14:paraId="6F20CE79" w14:textId="136138B6" w:rsidR="00F321D2" w:rsidRPr="00E255A9" w:rsidRDefault="00F321D2" w:rsidP="00E255A9">
            <w:pPr>
              <w:pStyle w:val="NoSpacing"/>
              <w:numPr>
                <w:ilvl w:val="0"/>
                <w:numId w:val="24"/>
              </w:numPr>
              <w:rPr>
                <w:rFonts w:ascii="Cambria" w:hAnsi="Cambria"/>
                <w:sz w:val="24"/>
                <w:szCs w:val="24"/>
              </w:rPr>
            </w:pPr>
            <w:r w:rsidRPr="00E255A9">
              <w:rPr>
                <w:rFonts w:ascii="Cambria" w:hAnsi="Cambria"/>
                <w:sz w:val="24"/>
                <w:szCs w:val="24"/>
              </w:rPr>
              <w:t>Commitment to the Aims and Principles of the Citizens Advice Service.</w:t>
            </w:r>
          </w:p>
          <w:p w14:paraId="76509B8E" w14:textId="61EE0266" w:rsidR="005870A9" w:rsidRPr="00F321D2" w:rsidRDefault="00F321D2" w:rsidP="00E255A9">
            <w:pPr>
              <w:pStyle w:val="NoSpacing"/>
              <w:numPr>
                <w:ilvl w:val="0"/>
                <w:numId w:val="24"/>
              </w:numPr>
            </w:pPr>
            <w:r w:rsidRPr="00E255A9">
              <w:rPr>
                <w:rFonts w:ascii="Cambria" w:hAnsi="Cambria"/>
                <w:sz w:val="24"/>
                <w:szCs w:val="24"/>
              </w:rPr>
              <w:t>Ability and willingness to work on site Monday to Friday to provide consistent session support to the advice team.</w:t>
            </w:r>
          </w:p>
        </w:tc>
      </w:tr>
      <w:tr w:rsidR="005870A9" w:rsidRPr="00F321D2" w14:paraId="3A0B4C90" w14:textId="77777777" w:rsidTr="00CC1434">
        <w:trPr>
          <w:trHeight w:val="1589"/>
          <w:jc w:val="center"/>
        </w:trPr>
        <w:tc>
          <w:tcPr>
            <w:tcW w:w="2367" w:type="dxa"/>
            <w:tcBorders>
              <w:top w:val="single" w:sz="4" w:space="0" w:color="auto"/>
              <w:left w:val="single" w:sz="4" w:space="0" w:color="auto"/>
              <w:bottom w:val="single" w:sz="4" w:space="0" w:color="auto"/>
              <w:right w:val="single" w:sz="4" w:space="0" w:color="auto"/>
            </w:tcBorders>
          </w:tcPr>
          <w:p w14:paraId="1B18072A" w14:textId="77777777" w:rsidR="005870A9" w:rsidRPr="00F321D2" w:rsidRDefault="005870A9" w:rsidP="00F321D2">
            <w:pPr>
              <w:spacing w:before="40" w:after="40"/>
              <w:jc w:val="both"/>
              <w:rPr>
                <w:rFonts w:ascii="Cambria" w:hAnsi="Cambria" w:cs="Arial"/>
                <w:b/>
                <w:bCs/>
                <w:sz w:val="24"/>
                <w:szCs w:val="24"/>
              </w:rPr>
            </w:pPr>
          </w:p>
          <w:p w14:paraId="3F6D8DC7" w14:textId="77777777" w:rsidR="003B6484" w:rsidRDefault="003B6484" w:rsidP="00F321D2">
            <w:pPr>
              <w:spacing w:before="40" w:after="40"/>
              <w:jc w:val="both"/>
              <w:rPr>
                <w:rFonts w:ascii="Cambria" w:hAnsi="Cambria" w:cs="Arial"/>
                <w:b/>
                <w:bCs/>
                <w:sz w:val="24"/>
                <w:szCs w:val="24"/>
              </w:rPr>
            </w:pPr>
          </w:p>
          <w:p w14:paraId="2E70EF75" w14:textId="77777777" w:rsidR="003B6484" w:rsidRDefault="003B6484" w:rsidP="00F321D2">
            <w:pPr>
              <w:spacing w:before="40" w:after="40"/>
              <w:jc w:val="both"/>
              <w:rPr>
                <w:rFonts w:ascii="Cambria" w:hAnsi="Cambria" w:cs="Arial"/>
                <w:b/>
                <w:bCs/>
                <w:sz w:val="24"/>
                <w:szCs w:val="24"/>
              </w:rPr>
            </w:pPr>
          </w:p>
          <w:p w14:paraId="1F94C53B" w14:textId="77777777" w:rsidR="003B6484" w:rsidRDefault="003B6484" w:rsidP="00F321D2">
            <w:pPr>
              <w:spacing w:before="40" w:after="40"/>
              <w:jc w:val="both"/>
              <w:rPr>
                <w:rFonts w:ascii="Cambria" w:hAnsi="Cambria" w:cs="Arial"/>
                <w:b/>
                <w:bCs/>
                <w:sz w:val="24"/>
                <w:szCs w:val="24"/>
              </w:rPr>
            </w:pPr>
          </w:p>
          <w:p w14:paraId="4187C244" w14:textId="77777777" w:rsidR="003B6484" w:rsidRDefault="003B6484" w:rsidP="00F321D2">
            <w:pPr>
              <w:spacing w:before="40" w:after="40"/>
              <w:jc w:val="both"/>
              <w:rPr>
                <w:rFonts w:ascii="Cambria" w:hAnsi="Cambria" w:cs="Arial"/>
                <w:b/>
                <w:bCs/>
                <w:sz w:val="24"/>
                <w:szCs w:val="24"/>
              </w:rPr>
            </w:pPr>
          </w:p>
          <w:p w14:paraId="03D79F8B" w14:textId="295F2128" w:rsidR="005870A9" w:rsidRPr="00F321D2" w:rsidRDefault="003B6484" w:rsidP="00F321D2">
            <w:pPr>
              <w:spacing w:before="40" w:after="40"/>
              <w:jc w:val="both"/>
              <w:rPr>
                <w:rFonts w:ascii="Cambria" w:hAnsi="Cambria" w:cs="Arial"/>
                <w:b/>
                <w:bCs/>
                <w:sz w:val="24"/>
                <w:szCs w:val="24"/>
              </w:rPr>
            </w:pPr>
            <w:r>
              <w:rPr>
                <w:rFonts w:ascii="Cambria" w:hAnsi="Cambria" w:cs="Arial"/>
                <w:b/>
                <w:bCs/>
                <w:sz w:val="24"/>
                <w:szCs w:val="24"/>
              </w:rPr>
              <w:t>Knowledge</w:t>
            </w:r>
          </w:p>
        </w:tc>
        <w:tc>
          <w:tcPr>
            <w:tcW w:w="5255" w:type="dxa"/>
            <w:tcBorders>
              <w:top w:val="single" w:sz="4" w:space="0" w:color="auto"/>
              <w:left w:val="single" w:sz="4" w:space="0" w:color="auto"/>
              <w:bottom w:val="single" w:sz="4" w:space="0" w:color="auto"/>
              <w:right w:val="single" w:sz="4" w:space="0" w:color="auto"/>
            </w:tcBorders>
          </w:tcPr>
          <w:p w14:paraId="3913D22E" w14:textId="52F9F968" w:rsidR="00F321D2" w:rsidRPr="00E255A9" w:rsidRDefault="00F321D2" w:rsidP="00E255A9">
            <w:pPr>
              <w:pStyle w:val="NoSpacing"/>
              <w:numPr>
                <w:ilvl w:val="0"/>
                <w:numId w:val="25"/>
              </w:numPr>
              <w:rPr>
                <w:rFonts w:ascii="Cambria" w:eastAsia="Times New Roman" w:hAnsi="Cambria"/>
                <w:sz w:val="24"/>
                <w:szCs w:val="24"/>
              </w:rPr>
            </w:pPr>
            <w:r w:rsidRPr="00E255A9">
              <w:rPr>
                <w:rFonts w:ascii="Cambria" w:hAnsi="Cambria"/>
                <w:sz w:val="24"/>
                <w:szCs w:val="24"/>
              </w:rPr>
              <w:t>Strong working knowledge of generalist advice, including welfare benefits, debt/money advice, housing and employment.</w:t>
            </w:r>
          </w:p>
          <w:p w14:paraId="4872F2AC" w14:textId="1AFFC9E6" w:rsidR="00F321D2" w:rsidRPr="00E255A9" w:rsidRDefault="00F321D2" w:rsidP="00E255A9">
            <w:pPr>
              <w:pStyle w:val="NoSpacing"/>
              <w:numPr>
                <w:ilvl w:val="0"/>
                <w:numId w:val="25"/>
              </w:numPr>
              <w:rPr>
                <w:rFonts w:ascii="Cambria" w:hAnsi="Cambria"/>
                <w:sz w:val="24"/>
                <w:szCs w:val="24"/>
              </w:rPr>
            </w:pPr>
            <w:r w:rsidRPr="00E255A9">
              <w:rPr>
                <w:rFonts w:ascii="Cambria" w:hAnsi="Cambria"/>
                <w:sz w:val="24"/>
                <w:szCs w:val="24"/>
              </w:rPr>
              <w:t>Good understanding of the principles and requirements of effective case recording, case checking and quality assurance within an advice service.</w:t>
            </w:r>
          </w:p>
          <w:p w14:paraId="7CD480A7" w14:textId="61F12DA2" w:rsidR="00F321D2" w:rsidRPr="00E255A9" w:rsidRDefault="00F321D2" w:rsidP="00E255A9">
            <w:pPr>
              <w:pStyle w:val="NoSpacing"/>
              <w:numPr>
                <w:ilvl w:val="0"/>
                <w:numId w:val="25"/>
              </w:numPr>
              <w:rPr>
                <w:rFonts w:ascii="Cambria" w:hAnsi="Cambria"/>
                <w:sz w:val="24"/>
                <w:szCs w:val="24"/>
              </w:rPr>
            </w:pPr>
            <w:r w:rsidRPr="00E255A9">
              <w:rPr>
                <w:rFonts w:ascii="Cambria" w:hAnsi="Cambria"/>
                <w:sz w:val="24"/>
                <w:szCs w:val="24"/>
              </w:rPr>
              <w:t>Good understanding of the Citizens Advice Service, including its Aims and Principles.</w:t>
            </w:r>
          </w:p>
          <w:p w14:paraId="62B0F747" w14:textId="096680A3" w:rsidR="005870A9" w:rsidRPr="00F321D2" w:rsidRDefault="00F321D2" w:rsidP="00E255A9">
            <w:pPr>
              <w:pStyle w:val="NoSpacing"/>
              <w:numPr>
                <w:ilvl w:val="0"/>
                <w:numId w:val="25"/>
              </w:numPr>
            </w:pPr>
            <w:r w:rsidRPr="00E255A9">
              <w:rPr>
                <w:rFonts w:ascii="Cambria" w:hAnsi="Cambria"/>
                <w:sz w:val="24"/>
                <w:szCs w:val="24"/>
              </w:rPr>
              <w:t>Knowledge of Citizens Advice Scotland Membership Standards, Scottish National Standards and/or advice-service audit requirements would be advantageous.</w:t>
            </w:r>
          </w:p>
        </w:tc>
      </w:tr>
    </w:tbl>
    <w:p w14:paraId="5E850E1F" w14:textId="77777777" w:rsidR="00800371" w:rsidRPr="00F321D2" w:rsidRDefault="00800371" w:rsidP="00F321D2">
      <w:pPr>
        <w:pStyle w:val="Default"/>
        <w:jc w:val="both"/>
        <w:rPr>
          <w:rFonts w:ascii="Cambria" w:hAnsi="Cambria"/>
        </w:rPr>
      </w:pPr>
    </w:p>
    <w:p w14:paraId="317BA4FD" w14:textId="77777777" w:rsidR="00800371" w:rsidRPr="00F321D2" w:rsidRDefault="00800371" w:rsidP="00F321D2">
      <w:pPr>
        <w:pStyle w:val="Default"/>
        <w:jc w:val="both"/>
        <w:rPr>
          <w:rFonts w:ascii="Cambria" w:hAnsi="Cambria"/>
        </w:rPr>
      </w:pPr>
    </w:p>
    <w:p w14:paraId="208B6C55" w14:textId="77777777" w:rsidR="00800371" w:rsidRPr="00F321D2" w:rsidRDefault="00800371" w:rsidP="00F321D2">
      <w:pPr>
        <w:pStyle w:val="Default"/>
        <w:jc w:val="both"/>
        <w:rPr>
          <w:rFonts w:ascii="Cambria" w:hAnsi="Cambria"/>
        </w:rPr>
      </w:pPr>
    </w:p>
    <w:p w14:paraId="1FC7ADA1" w14:textId="77777777" w:rsidR="00800371" w:rsidRPr="00F321D2" w:rsidRDefault="00800371" w:rsidP="00F321D2">
      <w:pPr>
        <w:pStyle w:val="Default"/>
        <w:jc w:val="both"/>
        <w:rPr>
          <w:rFonts w:ascii="Cambria" w:hAnsi="Cambria"/>
        </w:rPr>
      </w:pPr>
    </w:p>
    <w:sectPr w:rsidR="00800371" w:rsidRPr="00F321D2" w:rsidSect="003B6484">
      <w:footerReference w:type="default" r:id="rId8"/>
      <w:pgSz w:w="12240" w:h="163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049C" w14:textId="77777777" w:rsidR="007322F7" w:rsidRDefault="007322F7" w:rsidP="00185048">
      <w:pPr>
        <w:spacing w:after="0" w:line="240" w:lineRule="auto"/>
      </w:pPr>
      <w:r>
        <w:separator/>
      </w:r>
    </w:p>
  </w:endnote>
  <w:endnote w:type="continuationSeparator" w:id="0">
    <w:p w14:paraId="0A0467F9" w14:textId="77777777" w:rsidR="007322F7" w:rsidRDefault="007322F7" w:rsidP="0018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altName w:val="Noto Serif"/>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53977"/>
      <w:docPartObj>
        <w:docPartGallery w:val="Page Numbers (Bottom of Page)"/>
        <w:docPartUnique/>
      </w:docPartObj>
    </w:sdtPr>
    <w:sdtEndPr/>
    <w:sdtContent>
      <w:sdt>
        <w:sdtPr>
          <w:id w:val="860082579"/>
          <w:docPartObj>
            <w:docPartGallery w:val="Page Numbers (Top of Page)"/>
            <w:docPartUnique/>
          </w:docPartObj>
        </w:sdtPr>
        <w:sdtEndPr/>
        <w:sdtContent>
          <w:p w14:paraId="1A07B261" w14:textId="77777777" w:rsidR="00185048" w:rsidRDefault="0018504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A470C">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470C">
              <w:rPr>
                <w:b/>
                <w:bCs/>
                <w:noProof/>
              </w:rPr>
              <w:t>4</w:t>
            </w:r>
            <w:r>
              <w:rPr>
                <w:b/>
                <w:bCs/>
                <w:sz w:val="24"/>
                <w:szCs w:val="24"/>
              </w:rPr>
              <w:fldChar w:fldCharType="end"/>
            </w:r>
          </w:p>
        </w:sdtContent>
      </w:sdt>
    </w:sdtContent>
  </w:sdt>
  <w:p w14:paraId="3452E0DF" w14:textId="77777777" w:rsidR="00185048" w:rsidRDefault="00185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CC5D" w14:textId="77777777" w:rsidR="007322F7" w:rsidRDefault="007322F7" w:rsidP="00185048">
      <w:pPr>
        <w:spacing w:after="0" w:line="240" w:lineRule="auto"/>
      </w:pPr>
      <w:r>
        <w:separator/>
      </w:r>
    </w:p>
  </w:footnote>
  <w:footnote w:type="continuationSeparator" w:id="0">
    <w:p w14:paraId="2DE6879B" w14:textId="77777777" w:rsidR="007322F7" w:rsidRDefault="007322F7" w:rsidP="00185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A3A"/>
    <w:multiLevelType w:val="hybridMultilevel"/>
    <w:tmpl w:val="1388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1000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 w15:restartNumberingAfterBreak="0">
    <w:nsid w:val="0AFF7F69"/>
    <w:multiLevelType w:val="hybridMultilevel"/>
    <w:tmpl w:val="66D42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CF4070"/>
    <w:multiLevelType w:val="hybridMultilevel"/>
    <w:tmpl w:val="8544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317C1"/>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17C81BEE"/>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1A5C0112"/>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1DA277BE"/>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1E084025"/>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9" w15:restartNumberingAfterBreak="0">
    <w:nsid w:val="27B86F2E"/>
    <w:multiLevelType w:val="hybridMultilevel"/>
    <w:tmpl w:val="13AAC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77023"/>
    <w:multiLevelType w:val="hybridMultilevel"/>
    <w:tmpl w:val="289653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28148EF"/>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37323E47"/>
    <w:multiLevelType w:val="hybridMultilevel"/>
    <w:tmpl w:val="CEA63356"/>
    <w:lvl w:ilvl="0" w:tplc="08090001">
      <w:start w:val="1"/>
      <w:numFmt w:val="bullet"/>
      <w:lvlText w:val=""/>
      <w:lvlJc w:val="left"/>
      <w:pPr>
        <w:ind w:left="1101" w:hanging="360"/>
      </w:pPr>
      <w:rPr>
        <w:rFonts w:ascii="Symbol" w:hAnsi="Symbol" w:hint="default"/>
      </w:rPr>
    </w:lvl>
    <w:lvl w:ilvl="1" w:tplc="08090001">
      <w:start w:val="1"/>
      <w:numFmt w:val="bullet"/>
      <w:lvlText w:val=""/>
      <w:lvlJc w:val="left"/>
      <w:pPr>
        <w:ind w:left="1821" w:hanging="360"/>
      </w:pPr>
      <w:rPr>
        <w:rFonts w:ascii="Symbol" w:hAnsi="Symbol" w:hint="default"/>
      </w:rPr>
    </w:lvl>
    <w:lvl w:ilvl="2" w:tplc="08090005" w:tentative="1">
      <w:start w:val="1"/>
      <w:numFmt w:val="bullet"/>
      <w:lvlText w:val=""/>
      <w:lvlJc w:val="left"/>
      <w:pPr>
        <w:ind w:left="2541" w:hanging="360"/>
      </w:pPr>
      <w:rPr>
        <w:rFonts w:ascii="Wingdings" w:hAnsi="Wingdings" w:hint="default"/>
      </w:rPr>
    </w:lvl>
    <w:lvl w:ilvl="3" w:tplc="08090001" w:tentative="1">
      <w:start w:val="1"/>
      <w:numFmt w:val="bullet"/>
      <w:lvlText w:val=""/>
      <w:lvlJc w:val="left"/>
      <w:pPr>
        <w:ind w:left="3261" w:hanging="360"/>
      </w:pPr>
      <w:rPr>
        <w:rFonts w:ascii="Symbol" w:hAnsi="Symbol" w:hint="default"/>
      </w:rPr>
    </w:lvl>
    <w:lvl w:ilvl="4" w:tplc="08090003" w:tentative="1">
      <w:start w:val="1"/>
      <w:numFmt w:val="bullet"/>
      <w:lvlText w:val="o"/>
      <w:lvlJc w:val="left"/>
      <w:pPr>
        <w:ind w:left="3981" w:hanging="360"/>
      </w:pPr>
      <w:rPr>
        <w:rFonts w:ascii="Courier New" w:hAnsi="Courier New" w:cs="Courier New" w:hint="default"/>
      </w:rPr>
    </w:lvl>
    <w:lvl w:ilvl="5" w:tplc="08090005" w:tentative="1">
      <w:start w:val="1"/>
      <w:numFmt w:val="bullet"/>
      <w:lvlText w:val=""/>
      <w:lvlJc w:val="left"/>
      <w:pPr>
        <w:ind w:left="4701" w:hanging="360"/>
      </w:pPr>
      <w:rPr>
        <w:rFonts w:ascii="Wingdings" w:hAnsi="Wingdings" w:hint="default"/>
      </w:rPr>
    </w:lvl>
    <w:lvl w:ilvl="6" w:tplc="08090001" w:tentative="1">
      <w:start w:val="1"/>
      <w:numFmt w:val="bullet"/>
      <w:lvlText w:val=""/>
      <w:lvlJc w:val="left"/>
      <w:pPr>
        <w:ind w:left="5421" w:hanging="360"/>
      </w:pPr>
      <w:rPr>
        <w:rFonts w:ascii="Symbol" w:hAnsi="Symbol" w:hint="default"/>
      </w:rPr>
    </w:lvl>
    <w:lvl w:ilvl="7" w:tplc="08090003" w:tentative="1">
      <w:start w:val="1"/>
      <w:numFmt w:val="bullet"/>
      <w:lvlText w:val="o"/>
      <w:lvlJc w:val="left"/>
      <w:pPr>
        <w:ind w:left="6141" w:hanging="360"/>
      </w:pPr>
      <w:rPr>
        <w:rFonts w:ascii="Courier New" w:hAnsi="Courier New" w:cs="Courier New" w:hint="default"/>
      </w:rPr>
    </w:lvl>
    <w:lvl w:ilvl="8" w:tplc="08090005" w:tentative="1">
      <w:start w:val="1"/>
      <w:numFmt w:val="bullet"/>
      <w:lvlText w:val=""/>
      <w:lvlJc w:val="left"/>
      <w:pPr>
        <w:ind w:left="6861" w:hanging="360"/>
      </w:pPr>
      <w:rPr>
        <w:rFonts w:ascii="Wingdings" w:hAnsi="Wingdings" w:hint="default"/>
      </w:rPr>
    </w:lvl>
  </w:abstractNum>
  <w:abstractNum w:abstractNumId="13" w15:restartNumberingAfterBreak="0">
    <w:nsid w:val="3999715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3F030442"/>
    <w:multiLevelType w:val="hybridMultilevel"/>
    <w:tmpl w:val="053069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6B30D98"/>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6" w15:restartNumberingAfterBreak="0">
    <w:nsid w:val="48C86E7D"/>
    <w:multiLevelType w:val="hybridMultilevel"/>
    <w:tmpl w:val="17685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BA5B2C"/>
    <w:multiLevelType w:val="hybridMultilevel"/>
    <w:tmpl w:val="BE52E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5474B2"/>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57743BCE"/>
    <w:multiLevelType w:val="hybridMultilevel"/>
    <w:tmpl w:val="37146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16679"/>
    <w:multiLevelType w:val="hybridMultilevel"/>
    <w:tmpl w:val="A31CE5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5B0938C4"/>
    <w:multiLevelType w:val="hybridMultilevel"/>
    <w:tmpl w:val="C980D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D77DE"/>
    <w:multiLevelType w:val="hybridMultilevel"/>
    <w:tmpl w:val="071401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63323BB5"/>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4" w15:restartNumberingAfterBreak="0">
    <w:nsid w:val="6BDF26E3"/>
    <w:multiLevelType w:val="hybridMultilevel"/>
    <w:tmpl w:val="3408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37383B"/>
    <w:multiLevelType w:val="hybridMultilevel"/>
    <w:tmpl w:val="FB28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F10EE"/>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AAB52EB"/>
    <w:multiLevelType w:val="hybridMultilevel"/>
    <w:tmpl w:val="7EDE8E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8668057">
    <w:abstractNumId w:val="9"/>
  </w:num>
  <w:num w:numId="2" w16cid:durableId="1985159480">
    <w:abstractNumId w:val="17"/>
  </w:num>
  <w:num w:numId="3" w16cid:durableId="1612467976">
    <w:abstractNumId w:val="12"/>
  </w:num>
  <w:num w:numId="4" w16cid:durableId="1020082273">
    <w:abstractNumId w:val="25"/>
  </w:num>
  <w:num w:numId="5" w16cid:durableId="124395831">
    <w:abstractNumId w:val="27"/>
  </w:num>
  <w:num w:numId="6" w16cid:durableId="866139391">
    <w:abstractNumId w:val="24"/>
  </w:num>
  <w:num w:numId="7" w16cid:durableId="1410350643">
    <w:abstractNumId w:val="22"/>
  </w:num>
  <w:num w:numId="8" w16cid:durableId="1339885386">
    <w:abstractNumId w:val="10"/>
  </w:num>
  <w:num w:numId="9" w16cid:durableId="973755913">
    <w:abstractNumId w:val="20"/>
  </w:num>
  <w:num w:numId="10" w16cid:durableId="1242445089">
    <w:abstractNumId w:val="14"/>
  </w:num>
  <w:num w:numId="11" w16cid:durableId="998383495">
    <w:abstractNumId w:val="21"/>
  </w:num>
  <w:num w:numId="12" w16cid:durableId="542254809">
    <w:abstractNumId w:val="6"/>
  </w:num>
  <w:num w:numId="13" w16cid:durableId="1701858904">
    <w:abstractNumId w:val="1"/>
  </w:num>
  <w:num w:numId="14" w16cid:durableId="34547439">
    <w:abstractNumId w:val="5"/>
  </w:num>
  <w:num w:numId="15" w16cid:durableId="269556941">
    <w:abstractNumId w:val="8"/>
  </w:num>
  <w:num w:numId="16" w16cid:durableId="1374844280">
    <w:abstractNumId w:val="13"/>
  </w:num>
  <w:num w:numId="17" w16cid:durableId="956832057">
    <w:abstractNumId w:val="18"/>
  </w:num>
  <w:num w:numId="18" w16cid:durableId="1230193106">
    <w:abstractNumId w:val="7"/>
  </w:num>
  <w:num w:numId="19" w16cid:durableId="1802533205">
    <w:abstractNumId w:val="4"/>
  </w:num>
  <w:num w:numId="20" w16cid:durableId="306327740">
    <w:abstractNumId w:val="23"/>
  </w:num>
  <w:num w:numId="21" w16cid:durableId="1581134952">
    <w:abstractNumId w:val="15"/>
  </w:num>
  <w:num w:numId="22" w16cid:durableId="1043596333">
    <w:abstractNumId w:val="11"/>
  </w:num>
  <w:num w:numId="23" w16cid:durableId="1680347672">
    <w:abstractNumId w:val="26"/>
  </w:num>
  <w:num w:numId="24" w16cid:durableId="1516115749">
    <w:abstractNumId w:val="16"/>
  </w:num>
  <w:num w:numId="25" w16cid:durableId="1529637763">
    <w:abstractNumId w:val="19"/>
  </w:num>
  <w:num w:numId="26" w16cid:durableId="261038058">
    <w:abstractNumId w:val="3"/>
  </w:num>
  <w:num w:numId="27" w16cid:durableId="553278683">
    <w:abstractNumId w:val="0"/>
  </w:num>
  <w:num w:numId="28" w16cid:durableId="1878542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8F"/>
    <w:rsid w:val="000650C4"/>
    <w:rsid w:val="000B3F0B"/>
    <w:rsid w:val="000D23B8"/>
    <w:rsid w:val="000F7EDA"/>
    <w:rsid w:val="00130F35"/>
    <w:rsid w:val="001838A7"/>
    <w:rsid w:val="00185048"/>
    <w:rsid w:val="00240ACD"/>
    <w:rsid w:val="002A4532"/>
    <w:rsid w:val="002B1A2A"/>
    <w:rsid w:val="002B4C1D"/>
    <w:rsid w:val="003B6484"/>
    <w:rsid w:val="003F0DEC"/>
    <w:rsid w:val="00401B78"/>
    <w:rsid w:val="00410BC0"/>
    <w:rsid w:val="00427E56"/>
    <w:rsid w:val="0044095C"/>
    <w:rsid w:val="004922CA"/>
    <w:rsid w:val="004B552F"/>
    <w:rsid w:val="005870A9"/>
    <w:rsid w:val="005B3166"/>
    <w:rsid w:val="005C568F"/>
    <w:rsid w:val="005E1A61"/>
    <w:rsid w:val="005E7A16"/>
    <w:rsid w:val="006F1C8F"/>
    <w:rsid w:val="007322F7"/>
    <w:rsid w:val="00782130"/>
    <w:rsid w:val="0078652D"/>
    <w:rsid w:val="00800371"/>
    <w:rsid w:val="008235A0"/>
    <w:rsid w:val="00856072"/>
    <w:rsid w:val="008F2704"/>
    <w:rsid w:val="009610E0"/>
    <w:rsid w:val="009A3AF1"/>
    <w:rsid w:val="009B0387"/>
    <w:rsid w:val="009E269A"/>
    <w:rsid w:val="00A37DAE"/>
    <w:rsid w:val="00AA470C"/>
    <w:rsid w:val="00B54DDF"/>
    <w:rsid w:val="00BE0617"/>
    <w:rsid w:val="00C27414"/>
    <w:rsid w:val="00C9040E"/>
    <w:rsid w:val="00CD5214"/>
    <w:rsid w:val="00D46BD9"/>
    <w:rsid w:val="00E07B50"/>
    <w:rsid w:val="00E255A9"/>
    <w:rsid w:val="00E65CC6"/>
    <w:rsid w:val="00F321D2"/>
    <w:rsid w:val="00F94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B411"/>
  <w15:docId w15:val="{20177105-BA13-456F-8ACD-93EC7625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8F"/>
    <w:rPr>
      <w:rFonts w:ascii="Calibri" w:eastAsia="Calibri" w:hAnsi="Calibri" w:cs="Times New Roman"/>
    </w:rPr>
  </w:style>
  <w:style w:type="paragraph" w:styleId="Heading4">
    <w:name w:val="heading 4"/>
    <w:basedOn w:val="Normal"/>
    <w:next w:val="Normal"/>
    <w:link w:val="Heading4Char"/>
    <w:qFormat/>
    <w:rsid w:val="005870A9"/>
    <w:pPr>
      <w:keepNext/>
      <w:autoSpaceDE w:val="0"/>
      <w:autoSpaceDN w:val="0"/>
      <w:spacing w:after="0"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568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F1C8F"/>
    <w:pPr>
      <w:ind w:left="720"/>
      <w:contextualSpacing/>
    </w:pPr>
  </w:style>
  <w:style w:type="paragraph" w:styleId="BalloonText">
    <w:name w:val="Balloon Text"/>
    <w:basedOn w:val="Normal"/>
    <w:link w:val="BalloonTextChar"/>
    <w:uiPriority w:val="99"/>
    <w:semiHidden/>
    <w:unhideWhenUsed/>
    <w:rsid w:val="00C27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14"/>
    <w:rPr>
      <w:rFonts w:ascii="Tahoma" w:eastAsia="Calibri" w:hAnsi="Tahoma" w:cs="Tahoma"/>
      <w:sz w:val="16"/>
      <w:szCs w:val="16"/>
    </w:rPr>
  </w:style>
  <w:style w:type="paragraph" w:styleId="Header">
    <w:name w:val="header"/>
    <w:basedOn w:val="Normal"/>
    <w:link w:val="HeaderChar"/>
    <w:uiPriority w:val="99"/>
    <w:unhideWhenUsed/>
    <w:rsid w:val="001850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048"/>
    <w:rPr>
      <w:rFonts w:ascii="Calibri" w:eastAsia="Calibri" w:hAnsi="Calibri" w:cs="Times New Roman"/>
    </w:rPr>
  </w:style>
  <w:style w:type="paragraph" w:styleId="Footer">
    <w:name w:val="footer"/>
    <w:basedOn w:val="Normal"/>
    <w:link w:val="FooterChar"/>
    <w:uiPriority w:val="99"/>
    <w:unhideWhenUsed/>
    <w:rsid w:val="001850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048"/>
    <w:rPr>
      <w:rFonts w:ascii="Calibri" w:eastAsia="Calibri" w:hAnsi="Calibri" w:cs="Times New Roman"/>
    </w:rPr>
  </w:style>
  <w:style w:type="paragraph" w:customStyle="1" w:styleId="a">
    <w:name w:val="_"/>
    <w:basedOn w:val="Normal"/>
    <w:rsid w:val="00410BC0"/>
    <w:pPr>
      <w:widowControl w:val="0"/>
      <w:autoSpaceDE w:val="0"/>
      <w:autoSpaceDN w:val="0"/>
      <w:spacing w:after="0" w:line="240" w:lineRule="auto"/>
      <w:ind w:left="720" w:hanging="720"/>
    </w:pPr>
    <w:rPr>
      <w:rFonts w:ascii="Arial" w:eastAsia="Times New Roman" w:hAnsi="Arial" w:cs="Arial"/>
      <w:sz w:val="24"/>
      <w:szCs w:val="24"/>
      <w:lang w:val="en-US"/>
    </w:rPr>
  </w:style>
  <w:style w:type="character" w:customStyle="1" w:styleId="Heading4Char">
    <w:name w:val="Heading 4 Char"/>
    <w:basedOn w:val="DefaultParagraphFont"/>
    <w:link w:val="Heading4"/>
    <w:rsid w:val="005870A9"/>
    <w:rPr>
      <w:rFonts w:ascii="Times New Roman" w:eastAsia="Times New Roman" w:hAnsi="Times New Roman" w:cs="Times New Roman"/>
      <w:b/>
      <w:bCs/>
      <w:sz w:val="24"/>
      <w:szCs w:val="24"/>
    </w:rPr>
  </w:style>
  <w:style w:type="paragraph" w:customStyle="1" w:styleId="pdq2pgselectionanchorcontainer">
    <w:name w:val="pdq2pg_selectionanchorcontainer"/>
    <w:basedOn w:val="Normal"/>
    <w:rsid w:val="00F321D2"/>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F321D2"/>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255A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62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4011</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Drumchapel CAB</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McMahon</dc:creator>
  <cp:lastModifiedBy>Laura McMahon</cp:lastModifiedBy>
  <cp:revision>4</cp:revision>
  <cp:lastPrinted>2021-04-23T17:19:00Z</cp:lastPrinted>
  <dcterms:created xsi:type="dcterms:W3CDTF">2026-08-24T08:06:00Z</dcterms:created>
  <dcterms:modified xsi:type="dcterms:W3CDTF">2026-08-24T08:57:00Z</dcterms:modified>
</cp:coreProperties>
</file>